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56" w:rsidRDefault="00A05B56" w:rsidP="00A05B56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河北北方学院继续教育学院</w:t>
      </w:r>
    </w:p>
    <w:p w:rsidR="00A05B56" w:rsidRDefault="00A05B56" w:rsidP="00A05B56">
      <w:pPr>
        <w:spacing w:line="500" w:lineRule="exact"/>
        <w:jc w:val="center"/>
        <w:rPr>
          <w:rFonts w:hAnsi="宋体" w:hint="eastAsia"/>
          <w:b/>
          <w:sz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2022/2023学年第二学期业余专升本课程进度表 </w:t>
      </w:r>
      <w:r>
        <w:rPr>
          <w:rFonts w:hAnsi="宋体" w:hint="eastAsia"/>
          <w:b/>
          <w:sz w:val="28"/>
        </w:rPr>
        <w:t xml:space="preserve">  </w:t>
      </w:r>
      <w:r>
        <w:rPr>
          <w:rFonts w:hAnsi="宋体" w:hint="eastAsia"/>
          <w:b/>
          <w:sz w:val="32"/>
        </w:rPr>
        <w:t xml:space="preserve">                       </w:t>
      </w:r>
    </w:p>
    <w:p w:rsidR="00A05B56" w:rsidRDefault="00A05B56" w:rsidP="00A05B56">
      <w:pPr>
        <w:spacing w:line="500" w:lineRule="exact"/>
        <w:ind w:leftChars="-200" w:left="-420" w:rightChars="-350" w:right="-735"/>
        <w:jc w:val="center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（教学站</w:t>
      </w:r>
      <w:r>
        <w:rPr>
          <w:rFonts w:ascii="仿宋" w:eastAsia="仿宋" w:hAnsi="仿宋" w:cs="仿宋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级各专业；本部2022级临床医学专业；</w:t>
      </w:r>
    </w:p>
    <w:p w:rsidR="00A05B56" w:rsidRDefault="00A05B56" w:rsidP="00A05B56">
      <w:pPr>
        <w:spacing w:line="500" w:lineRule="exact"/>
        <w:ind w:leftChars="-200" w:left="-420" w:rightChars="-350" w:right="-73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2023级临床医学、医学影像学、口腔医学和医学检验技术专业）</w:t>
      </w:r>
    </w:p>
    <w:tbl>
      <w:tblPr>
        <w:tblpPr w:leftFromText="180" w:rightFromText="180" w:vertAnchor="text" w:horzAnchor="page" w:tblpX="730" w:tblpY="484"/>
        <w:tblOverlap w:val="never"/>
        <w:tblW w:w="10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075"/>
        <w:gridCol w:w="559"/>
        <w:gridCol w:w="375"/>
        <w:gridCol w:w="403"/>
        <w:gridCol w:w="7"/>
        <w:gridCol w:w="397"/>
        <w:gridCol w:w="409"/>
        <w:gridCol w:w="404"/>
        <w:gridCol w:w="409"/>
        <w:gridCol w:w="412"/>
        <w:gridCol w:w="390"/>
        <w:gridCol w:w="326"/>
        <w:gridCol w:w="484"/>
        <w:gridCol w:w="465"/>
        <w:gridCol w:w="450"/>
        <w:gridCol w:w="375"/>
        <w:gridCol w:w="405"/>
        <w:gridCol w:w="510"/>
        <w:gridCol w:w="420"/>
        <w:gridCol w:w="390"/>
        <w:gridCol w:w="375"/>
        <w:gridCol w:w="360"/>
        <w:gridCol w:w="337"/>
      </w:tblGrid>
      <w:tr w:rsidR="00A05B56" w:rsidTr="00874319">
        <w:trPr>
          <w:cantSplit/>
          <w:trHeight w:val="862"/>
        </w:trPr>
        <w:tc>
          <w:tcPr>
            <w:tcW w:w="4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1634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 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学时                  课  程  　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360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37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</w:t>
            </w:r>
          </w:p>
        </w:tc>
      </w:tr>
      <w:tr w:rsidR="00A05B56" w:rsidTr="00874319">
        <w:trPr>
          <w:cantSplit/>
          <w:trHeight w:val="316"/>
        </w:trPr>
        <w:tc>
          <w:tcPr>
            <w:tcW w:w="485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2021级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内科学1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52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暑</w:t>
            </w:r>
            <w:proofErr w:type="gramEnd"/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假</w:t>
            </w:r>
          </w:p>
        </w:tc>
      </w:tr>
      <w:tr w:rsidR="00A05B56" w:rsidTr="00874319">
        <w:trPr>
          <w:cantSplit/>
          <w:trHeight w:val="420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儿科学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36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05B56" w:rsidTr="00874319">
        <w:trPr>
          <w:cantSplit/>
          <w:trHeight w:val="412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传染病学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20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05B56" w:rsidTr="00874319">
        <w:trPr>
          <w:cantSplit/>
          <w:trHeight w:val="407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预防医学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24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05B56" w:rsidTr="00874319">
        <w:trPr>
          <w:cantSplit/>
          <w:trHeight w:val="381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科研论文写作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12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05B56" w:rsidTr="00874319">
        <w:trPr>
          <w:cantSplit/>
          <w:trHeight w:val="330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t>144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29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left="18"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ind w:right="-3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05B56" w:rsidTr="00874319">
        <w:trPr>
          <w:cantSplit/>
          <w:trHeight w:val="422"/>
        </w:trPr>
        <w:tc>
          <w:tcPr>
            <w:tcW w:w="485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22级（本部）</w:t>
            </w:r>
          </w:p>
        </w:tc>
        <w:tc>
          <w:tcPr>
            <w:tcW w:w="107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免疫学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05B56" w:rsidTr="00874319">
        <w:trPr>
          <w:cantSplit/>
          <w:trHeight w:val="452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ind w:leftChars="50" w:left="375" w:hangingChars="150" w:hanging="27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病理学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407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微生物学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422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药理学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60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578"/>
        </w:trPr>
        <w:tc>
          <w:tcPr>
            <w:tcW w:w="485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2023级（本部）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388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388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有机化学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423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基础化学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766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19-23周（周六日上下午，每次4节）</w:t>
            </w: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367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医学遗传学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766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19-23周（周六日上下午，每次4节）</w:t>
            </w: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578"/>
        </w:trPr>
        <w:tc>
          <w:tcPr>
            <w:tcW w:w="485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总学时及周学时数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337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1119"/>
        </w:trPr>
        <w:tc>
          <w:tcPr>
            <w:tcW w:w="4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737" w:type="dxa"/>
            <w:gridSpan w:val="23"/>
            <w:vAlign w:val="center"/>
          </w:tcPr>
          <w:p w:rsidR="00A05B56" w:rsidRDefault="00A05B56" w:rsidP="00874319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1.本部2022级临床医学、2023级临床医学、医学检验技术、口腔医学、医学影像学施行网络直播教学。</w:t>
            </w:r>
          </w:p>
          <w:p w:rsidR="00A05B56" w:rsidRDefault="00A05B56" w:rsidP="00874319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2.2021级各专业由教学站自行组织教学</w:t>
            </w:r>
            <w:bookmarkStart w:id="0" w:name="_Hlk124641567"/>
            <w:r>
              <w:rPr>
                <w:rFonts w:hint="eastAsia"/>
                <w:color w:val="000000"/>
                <w:szCs w:val="21"/>
              </w:rPr>
              <w:t>、</w:t>
            </w:r>
            <w:bookmarkEnd w:id="0"/>
            <w:r>
              <w:rPr>
                <w:rFonts w:hint="eastAsia"/>
                <w:color w:val="000000"/>
                <w:szCs w:val="21"/>
              </w:rPr>
              <w:t>考试。</w:t>
            </w:r>
          </w:p>
          <w:p w:rsidR="00A05B56" w:rsidRDefault="00A05B56" w:rsidP="00874319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2、《毛泽东思想概论》和《马克思主义基本原理》实行网络教学。</w:t>
            </w:r>
          </w:p>
        </w:tc>
      </w:tr>
    </w:tbl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附件3</w:t>
      </w: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河北北方学院继续教育学院</w:t>
      </w: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2022/2023学年第二学期业余专升本课程安排</w:t>
      </w: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sz w:val="28"/>
          <w:szCs w:val="28"/>
        </w:rPr>
        <w:t>教学站</w:t>
      </w:r>
      <w:r>
        <w:rPr>
          <w:rFonts w:ascii="仿宋" w:eastAsia="仿宋" w:hAnsi="仿宋" w:cs="仿宋"/>
          <w:bCs/>
          <w:sz w:val="28"/>
          <w:szCs w:val="28"/>
        </w:rPr>
        <w:t>2021</w:t>
      </w:r>
      <w:r>
        <w:rPr>
          <w:rFonts w:ascii="仿宋" w:eastAsia="仿宋" w:hAnsi="仿宋" w:cs="仿宋" w:hint="eastAsia"/>
          <w:bCs/>
          <w:sz w:val="28"/>
          <w:szCs w:val="28"/>
        </w:rPr>
        <w:t>级各专业；本部2022级临床医学专业；</w:t>
      </w: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2023级临床医学、医学影像学、口腔医学和医学检验技术专业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tbl>
      <w:tblPr>
        <w:tblpPr w:leftFromText="180" w:rightFromText="180" w:vertAnchor="text" w:horzAnchor="page" w:tblpXSpec="center" w:tblpY="516"/>
        <w:tblOverlap w:val="never"/>
        <w:tblW w:w="8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086"/>
        <w:gridCol w:w="416"/>
        <w:gridCol w:w="375"/>
        <w:gridCol w:w="375"/>
        <w:gridCol w:w="372"/>
        <w:gridCol w:w="468"/>
        <w:gridCol w:w="420"/>
        <w:gridCol w:w="420"/>
        <w:gridCol w:w="324"/>
        <w:gridCol w:w="501"/>
        <w:gridCol w:w="375"/>
        <w:gridCol w:w="375"/>
        <w:gridCol w:w="279"/>
        <w:gridCol w:w="147"/>
        <w:gridCol w:w="290"/>
        <w:gridCol w:w="366"/>
        <w:gridCol w:w="316"/>
        <w:gridCol w:w="346"/>
        <w:gridCol w:w="1004"/>
      </w:tblGrid>
      <w:tr w:rsidR="00A05B56" w:rsidTr="00874319">
        <w:trPr>
          <w:cantSplit/>
          <w:trHeight w:val="358"/>
        </w:trPr>
        <w:tc>
          <w:tcPr>
            <w:tcW w:w="1714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  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班次 及周数</w:t>
            </w:r>
          </w:p>
        </w:tc>
        <w:tc>
          <w:tcPr>
            <w:tcW w:w="3170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2995" w:type="dxa"/>
            <w:gridSpan w:val="9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004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上课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形式</w:t>
            </w:r>
          </w:p>
        </w:tc>
      </w:tr>
      <w:tr w:rsidR="00A05B56" w:rsidTr="00874319">
        <w:trPr>
          <w:cantSplit/>
          <w:trHeight w:val="437"/>
        </w:trPr>
        <w:tc>
          <w:tcPr>
            <w:tcW w:w="1714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632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53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465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004" w:type="dxa"/>
            <w:vMerge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45"/>
        </w:trPr>
        <w:tc>
          <w:tcPr>
            <w:tcW w:w="1714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16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72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46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420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420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24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501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426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90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66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16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46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004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1827"/>
        </w:trPr>
        <w:tc>
          <w:tcPr>
            <w:tcW w:w="628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21级</w:t>
            </w:r>
          </w:p>
        </w:tc>
        <w:tc>
          <w:tcPr>
            <w:tcW w:w="1086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6165" w:type="dxa"/>
            <w:gridSpan w:val="17"/>
            <w:vAlign w:val="center"/>
          </w:tcPr>
          <w:p w:rsidR="00A05B56" w:rsidRDefault="00A05B56" w:rsidP="00874319">
            <w:pPr>
              <w:ind w:left="240" w:hangingChars="100" w:hanging="240"/>
              <w:jc w:val="center"/>
              <w:rPr>
                <w:color w:val="000000"/>
                <w:sz w:val="24"/>
                <w:szCs w:val="22"/>
              </w:rPr>
            </w:pPr>
          </w:p>
          <w:p w:rsidR="00A05B56" w:rsidRDefault="00A05B56" w:rsidP="00874319">
            <w:pPr>
              <w:ind w:left="240" w:hangingChars="100" w:hanging="240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内科学1</w:t>
            </w:r>
          </w:p>
          <w:p w:rsidR="00A05B56" w:rsidRDefault="00A05B56" w:rsidP="0087431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儿科学</w:t>
            </w:r>
          </w:p>
          <w:p w:rsidR="00A05B56" w:rsidRDefault="00A05B56" w:rsidP="0087431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预防医学</w:t>
            </w:r>
          </w:p>
          <w:p w:rsidR="00A05B56" w:rsidRDefault="00A05B56" w:rsidP="00874319">
            <w:pPr>
              <w:ind w:left="240" w:hangingChars="100" w:hanging="240"/>
              <w:jc w:val="center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传染病学</w:t>
            </w:r>
          </w:p>
          <w:p w:rsidR="00A05B56" w:rsidRDefault="00A05B56" w:rsidP="00874319">
            <w:pPr>
              <w:ind w:leftChars="100" w:left="210" w:firstLineChars="900" w:firstLine="2160"/>
              <w:jc w:val="left"/>
              <w:rPr>
                <w:rFonts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  <w:szCs w:val="22"/>
              </w:rPr>
              <w:t>科研论文写作</w:t>
            </w:r>
          </w:p>
          <w:p w:rsidR="00A05B56" w:rsidRDefault="00A05B56" w:rsidP="00874319">
            <w:pPr>
              <w:ind w:left="300" w:hangingChars="100" w:hanging="300"/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004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1220"/>
        </w:trPr>
        <w:tc>
          <w:tcPr>
            <w:tcW w:w="628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22级</w:t>
            </w:r>
          </w:p>
        </w:tc>
        <w:tc>
          <w:tcPr>
            <w:tcW w:w="1086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（1-9周）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免疫学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（1-9周）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5" w:type="dxa"/>
            <w:gridSpan w:val="5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直播</w:t>
            </w:r>
          </w:p>
          <w:p w:rsidR="00A05B56" w:rsidRDefault="00A05B56" w:rsidP="00874319">
            <w:pPr>
              <w:spacing w:line="400" w:lineRule="exac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(B103)</w:t>
            </w:r>
          </w:p>
        </w:tc>
      </w:tr>
      <w:tr w:rsidR="00A05B56" w:rsidTr="00874319">
        <w:trPr>
          <w:cantSplit/>
          <w:trHeight w:val="870"/>
        </w:trPr>
        <w:tc>
          <w:tcPr>
            <w:tcW w:w="628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（10-18周）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（10-18周）</w:t>
            </w:r>
          </w:p>
        </w:tc>
        <w:tc>
          <w:tcPr>
            <w:tcW w:w="1530" w:type="dxa"/>
            <w:gridSpan w:val="4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65" w:type="dxa"/>
            <w:gridSpan w:val="5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04" w:type="dxa"/>
            <w:vMerge/>
            <w:vAlign w:val="center"/>
          </w:tcPr>
          <w:p w:rsidR="00A05B56" w:rsidRDefault="00A05B56" w:rsidP="00874319">
            <w:pPr>
              <w:spacing w:line="40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870"/>
        </w:trPr>
        <w:tc>
          <w:tcPr>
            <w:tcW w:w="628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23级</w:t>
            </w:r>
          </w:p>
        </w:tc>
        <w:tc>
          <w:tcPr>
            <w:tcW w:w="1086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11-23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5月6日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7月30日</w:t>
            </w:r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有机化学</w:t>
            </w: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（11-19周）</w:t>
            </w:r>
          </w:p>
        </w:tc>
        <w:tc>
          <w:tcPr>
            <w:tcW w:w="1465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医学遗传学（11-19周）</w:t>
            </w:r>
          </w:p>
        </w:tc>
        <w:tc>
          <w:tcPr>
            <w:tcW w:w="1004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直播</w:t>
            </w:r>
          </w:p>
          <w:p w:rsidR="00A05B56" w:rsidRDefault="00A05B56" w:rsidP="00874319">
            <w:pPr>
              <w:spacing w:line="400" w:lineRule="exac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(B103)</w:t>
            </w:r>
          </w:p>
        </w:tc>
      </w:tr>
      <w:tr w:rsidR="00A05B56" w:rsidTr="00874319">
        <w:trPr>
          <w:cantSplit/>
          <w:trHeight w:val="870"/>
        </w:trPr>
        <w:tc>
          <w:tcPr>
            <w:tcW w:w="628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英语1（19-23周）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基础化学（19-23）</w:t>
            </w:r>
          </w:p>
        </w:tc>
        <w:tc>
          <w:tcPr>
            <w:tcW w:w="153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英语1（20-23周）</w:t>
            </w:r>
          </w:p>
        </w:tc>
        <w:tc>
          <w:tcPr>
            <w:tcW w:w="1465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基础化学（20-23）</w:t>
            </w:r>
          </w:p>
        </w:tc>
        <w:tc>
          <w:tcPr>
            <w:tcW w:w="1004" w:type="dxa"/>
            <w:vMerge/>
            <w:vAlign w:val="center"/>
          </w:tcPr>
          <w:p w:rsidR="00A05B56" w:rsidRDefault="00A05B56" w:rsidP="00874319">
            <w:pPr>
              <w:spacing w:line="40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2074"/>
        </w:trPr>
        <w:tc>
          <w:tcPr>
            <w:tcW w:w="1714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备注</w:t>
            </w:r>
          </w:p>
        </w:tc>
        <w:tc>
          <w:tcPr>
            <w:tcW w:w="7169" w:type="dxa"/>
            <w:gridSpan w:val="18"/>
            <w:vAlign w:val="center"/>
          </w:tcPr>
          <w:p w:rsidR="00A05B56" w:rsidRDefault="00A05B56" w:rsidP="00874319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1.上课时间：上午8：00-12：00，下午14：30-18：30。</w:t>
            </w:r>
          </w:p>
          <w:p w:rsidR="00A05B56" w:rsidRDefault="00A05B56" w:rsidP="00874319"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2.本部2022级临床医学、2023级临床医学、医学检验技术、口腔医学、医学影像学施行网络直播教学。</w:t>
            </w:r>
          </w:p>
          <w:p w:rsidR="00A05B56" w:rsidRDefault="00A05B56" w:rsidP="00874319">
            <w:pPr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3.2021级各专业由教学站自行组织教学、考试。</w:t>
            </w:r>
          </w:p>
        </w:tc>
      </w:tr>
    </w:tbl>
    <w:p w:rsidR="00A05B56" w:rsidRDefault="00A05B56" w:rsidP="00A05B56">
      <w:pPr>
        <w:rPr>
          <w:rFonts w:hAnsi="宋体" w:hint="eastAsia"/>
          <w:b/>
          <w:sz w:val="28"/>
        </w:rPr>
      </w:pPr>
    </w:p>
    <w:p w:rsidR="00A05B56" w:rsidRDefault="00A05B56" w:rsidP="00A05B56">
      <w:pPr>
        <w:spacing w:line="3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 xml:space="preserve"> </w:t>
      </w:r>
      <w:r>
        <w:rPr>
          <w:rFonts w:ascii="仿宋" w:eastAsia="仿宋" w:hAnsi="仿宋" w:cs="仿宋"/>
          <w:bCs/>
          <w:sz w:val="30"/>
          <w:szCs w:val="30"/>
        </w:rPr>
        <w:t xml:space="preserve">                          </w:t>
      </w: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附件4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2022/2023学年第二学期业余专升本护理学专业课程表</w:t>
      </w:r>
    </w:p>
    <w:p w:rsidR="00A05B56" w:rsidRDefault="00A05B56" w:rsidP="00A05B56">
      <w:pPr>
        <w:jc w:val="center"/>
        <w:rPr>
          <w:color w:val="000000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Cs w:val="21"/>
        </w:rPr>
        <w:t>石家庄协和医学中等专业学校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沧州渤海中等专业学校</w:t>
      </w:r>
      <w:r>
        <w:rPr>
          <w:rFonts w:hint="eastAsia"/>
          <w:color w:val="000000"/>
          <w:szCs w:val="21"/>
        </w:rPr>
        <w:t>、</w:t>
      </w:r>
    </w:p>
    <w:p w:rsidR="00A05B56" w:rsidRDefault="00A05B56" w:rsidP="00A05B56">
      <w:pPr>
        <w:jc w:val="center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曹妃</w:t>
      </w:r>
      <w:proofErr w:type="gramStart"/>
      <w:r>
        <w:rPr>
          <w:rFonts w:hAnsi="宋体" w:hint="eastAsia"/>
          <w:szCs w:val="21"/>
        </w:rPr>
        <w:t>甸</w:t>
      </w:r>
      <w:proofErr w:type="gramEnd"/>
      <w:r>
        <w:rPr>
          <w:rFonts w:hAnsi="宋体" w:hint="eastAsia"/>
          <w:szCs w:val="21"/>
        </w:rPr>
        <w:t>职业技术学院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张家口市北方中等专业学校</w:t>
      </w:r>
      <w:r>
        <w:rPr>
          <w:rFonts w:hint="eastAsia"/>
          <w:color w:val="000000"/>
          <w:szCs w:val="21"/>
        </w:rPr>
        <w:t>、</w:t>
      </w:r>
      <w:r>
        <w:rPr>
          <w:rFonts w:hAnsi="宋体" w:hint="eastAsia"/>
          <w:szCs w:val="21"/>
        </w:rPr>
        <w:t>秦皇岛药科中等职业学校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825" w:tblpY="128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236"/>
        <w:gridCol w:w="442"/>
        <w:gridCol w:w="443"/>
        <w:gridCol w:w="408"/>
        <w:gridCol w:w="487"/>
        <w:gridCol w:w="451"/>
        <w:gridCol w:w="353"/>
        <w:gridCol w:w="352"/>
        <w:gridCol w:w="14"/>
        <w:gridCol w:w="354"/>
        <w:gridCol w:w="375"/>
        <w:gridCol w:w="375"/>
        <w:gridCol w:w="475"/>
        <w:gridCol w:w="889"/>
      </w:tblGrid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470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236" w:type="dxa"/>
            <w:gridSpan w:val="9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29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643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1574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2022级护理学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</w:tc>
        <w:tc>
          <w:tcPr>
            <w:tcW w:w="1529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病理学 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</w:tc>
        <w:tc>
          <w:tcPr>
            <w:tcW w:w="889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  <w:tr w:rsidR="00A05B56" w:rsidTr="00874319">
        <w:trPr>
          <w:cantSplit/>
          <w:trHeight w:val="1574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2023级护理学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11-23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5月6日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7月30日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英语1</w:t>
            </w:r>
          </w:p>
        </w:tc>
        <w:tc>
          <w:tcPr>
            <w:tcW w:w="1529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医学遗传学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人体解剖学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生理学</w:t>
            </w:r>
          </w:p>
        </w:tc>
        <w:tc>
          <w:tcPr>
            <w:tcW w:w="889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</w:tc>
      </w:tr>
    </w:tbl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2022/2023学年第二学期业余专升本口腔医学专业课程表</w:t>
      </w:r>
    </w:p>
    <w:p w:rsidR="00A05B56" w:rsidRDefault="00A05B56" w:rsidP="00A05B56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邢台医学高等专科学校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pPr w:leftFromText="180" w:rightFromText="180" w:vertAnchor="text" w:horzAnchor="page" w:tblpX="825" w:tblpY="128"/>
        <w:tblOverlap w:val="never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236"/>
        <w:gridCol w:w="442"/>
        <w:gridCol w:w="443"/>
        <w:gridCol w:w="269"/>
        <w:gridCol w:w="14"/>
        <w:gridCol w:w="612"/>
        <w:gridCol w:w="451"/>
        <w:gridCol w:w="353"/>
        <w:gridCol w:w="352"/>
        <w:gridCol w:w="14"/>
        <w:gridCol w:w="354"/>
        <w:gridCol w:w="375"/>
        <w:gridCol w:w="375"/>
        <w:gridCol w:w="475"/>
        <w:gridCol w:w="14"/>
        <w:gridCol w:w="875"/>
        <w:gridCol w:w="14"/>
      </w:tblGrid>
      <w:tr w:rsidR="00A05B56" w:rsidTr="00874319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10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A05B56" w:rsidTr="00874319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9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gridAfter w:val="1"/>
          <w:wAfter w:w="14" w:type="dxa"/>
          <w:cantSplit/>
          <w:trHeight w:val="90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2022级口腔医学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</w:tc>
        <w:tc>
          <w:tcPr>
            <w:tcW w:w="139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病理学</w:t>
            </w:r>
          </w:p>
        </w:tc>
        <w:tc>
          <w:tcPr>
            <w:tcW w:w="1782" w:type="dxa"/>
            <w:gridSpan w:val="5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药理学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诊断学</w:t>
            </w:r>
          </w:p>
        </w:tc>
        <w:tc>
          <w:tcPr>
            <w:tcW w:w="889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附件5</w:t>
      </w:r>
    </w:p>
    <w:p w:rsidR="00A05B56" w:rsidRDefault="00A05B56" w:rsidP="00A05B56">
      <w:pPr>
        <w:rPr>
          <w:rFonts w:hAnsi="宋体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spacing w:line="500" w:lineRule="exact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</w:t>
      </w:r>
      <w:bookmarkStart w:id="1" w:name="_Hlk124643890"/>
      <w:r>
        <w:rPr>
          <w:rFonts w:ascii="仿宋" w:eastAsia="仿宋" w:hAnsi="仿宋" w:cs="仿宋" w:hint="eastAsia"/>
          <w:bCs/>
          <w:sz w:val="30"/>
          <w:szCs w:val="30"/>
        </w:rPr>
        <w:t>专升本医学影像学专业课程表</w:t>
      </w:r>
      <w:bookmarkEnd w:id="1"/>
    </w:p>
    <w:tbl>
      <w:tblPr>
        <w:tblpPr w:leftFromText="180" w:rightFromText="180" w:vertAnchor="text" w:horzAnchor="margin" w:tblpXSpec="center" w:tblpY="1101"/>
        <w:tblOverlap w:val="never"/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63"/>
        <w:gridCol w:w="236"/>
        <w:gridCol w:w="442"/>
        <w:gridCol w:w="443"/>
        <w:gridCol w:w="269"/>
        <w:gridCol w:w="14"/>
        <w:gridCol w:w="612"/>
        <w:gridCol w:w="451"/>
        <w:gridCol w:w="353"/>
        <w:gridCol w:w="352"/>
        <w:gridCol w:w="14"/>
        <w:gridCol w:w="354"/>
        <w:gridCol w:w="375"/>
        <w:gridCol w:w="375"/>
        <w:gridCol w:w="475"/>
        <w:gridCol w:w="14"/>
        <w:gridCol w:w="875"/>
        <w:gridCol w:w="14"/>
      </w:tblGrid>
      <w:tr w:rsidR="00A05B56" w:rsidTr="00874319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10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A05B56" w:rsidTr="00874319">
        <w:trPr>
          <w:gridAfter w:val="1"/>
          <w:wAfter w:w="14" w:type="dxa"/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39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5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6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6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gridAfter w:val="1"/>
          <w:wAfter w:w="14" w:type="dxa"/>
          <w:cantSplit/>
          <w:trHeight w:val="1593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2022级医学影像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94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微生物与免疫学</w:t>
            </w:r>
          </w:p>
        </w:tc>
        <w:tc>
          <w:tcPr>
            <w:tcW w:w="139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病理学</w:t>
            </w:r>
          </w:p>
        </w:tc>
        <w:tc>
          <w:tcPr>
            <w:tcW w:w="1782" w:type="dxa"/>
            <w:gridSpan w:val="5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病理生理学</w:t>
            </w:r>
          </w:p>
        </w:tc>
        <w:tc>
          <w:tcPr>
            <w:tcW w:w="1593" w:type="dxa"/>
            <w:gridSpan w:val="5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药理学</w:t>
            </w:r>
          </w:p>
        </w:tc>
        <w:tc>
          <w:tcPr>
            <w:tcW w:w="889" w:type="dxa"/>
            <w:gridSpan w:val="2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A05B56" w:rsidRDefault="00A05B56" w:rsidP="00A05B56">
      <w:pPr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 w:val="24"/>
          <w:szCs w:val="24"/>
        </w:rPr>
        <w:t>邯郸科技职业学院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A05B56" w:rsidRDefault="00A05B56" w:rsidP="00A05B56">
      <w:pPr>
        <w:rPr>
          <w:rFonts w:ascii="仿宋" w:eastAsia="仿宋" w:hAnsi="仿宋" w:cs="仿宋"/>
          <w:bCs/>
          <w:sz w:val="30"/>
          <w:szCs w:val="30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rPr>
          <w:rFonts w:hAnsi="宋体"/>
        </w:rPr>
      </w:pP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2022/2023学年第二学期业余专升本医学检验技术专业课程表</w:t>
      </w:r>
    </w:p>
    <w:tbl>
      <w:tblPr>
        <w:tblpPr w:leftFromText="180" w:rightFromText="180" w:vertAnchor="text" w:horzAnchor="margin" w:tblpXSpec="center" w:tblpY="1006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492"/>
        <w:gridCol w:w="393"/>
        <w:gridCol w:w="442"/>
        <w:gridCol w:w="443"/>
        <w:gridCol w:w="283"/>
        <w:gridCol w:w="612"/>
        <w:gridCol w:w="451"/>
        <w:gridCol w:w="353"/>
        <w:gridCol w:w="366"/>
        <w:gridCol w:w="354"/>
        <w:gridCol w:w="375"/>
        <w:gridCol w:w="375"/>
        <w:gridCol w:w="489"/>
        <w:gridCol w:w="889"/>
      </w:tblGrid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1473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2022级医学检验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6月25日</w:t>
            </w:r>
          </w:p>
        </w:tc>
        <w:tc>
          <w:tcPr>
            <w:tcW w:w="177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医学统计学</w:t>
            </w:r>
          </w:p>
        </w:tc>
        <w:tc>
          <w:tcPr>
            <w:tcW w:w="156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病理学</w:t>
            </w: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分析化学</w:t>
            </w: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物理化学</w:t>
            </w:r>
          </w:p>
        </w:tc>
        <w:tc>
          <w:tcPr>
            <w:tcW w:w="889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A05B56" w:rsidRDefault="00A05B56" w:rsidP="00A05B56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</w:t>
      </w:r>
      <w:r>
        <w:rPr>
          <w:rFonts w:hAnsi="宋体" w:hint="eastAsia"/>
          <w:sz w:val="24"/>
          <w:szCs w:val="24"/>
        </w:rPr>
        <w:t>廊坊卫生职业学院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</w:p>
    <w:p w:rsidR="00A05B56" w:rsidRDefault="00A05B56" w:rsidP="00A05B56">
      <w:pPr>
        <w:spacing w:line="500" w:lineRule="exact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附件6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2022/2023学年第二学期业余专升本药学专业课程表</w:t>
      </w:r>
    </w:p>
    <w:tbl>
      <w:tblPr>
        <w:tblpPr w:leftFromText="180" w:rightFromText="180" w:vertAnchor="text" w:horzAnchor="margin" w:tblpXSpec="center" w:tblpY="1006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620"/>
        <w:gridCol w:w="265"/>
        <w:gridCol w:w="442"/>
        <w:gridCol w:w="443"/>
        <w:gridCol w:w="283"/>
        <w:gridCol w:w="612"/>
        <w:gridCol w:w="451"/>
        <w:gridCol w:w="353"/>
        <w:gridCol w:w="366"/>
        <w:gridCol w:w="354"/>
        <w:gridCol w:w="375"/>
        <w:gridCol w:w="375"/>
        <w:gridCol w:w="489"/>
        <w:gridCol w:w="889"/>
      </w:tblGrid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433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0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1413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2023级药学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11-23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5月6日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</w:t>
            </w:r>
          </w:p>
          <w:p w:rsidR="00A05B56" w:rsidRDefault="00A05B56" w:rsidP="0087431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7月30日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毛泽东思想概论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</w:t>
            </w:r>
          </w:p>
        </w:tc>
        <w:tc>
          <w:tcPr>
            <w:tcW w:w="1433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英语1</w:t>
            </w: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基础化学</w:t>
            </w: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有机化学</w:t>
            </w:r>
          </w:p>
        </w:tc>
        <w:tc>
          <w:tcPr>
            <w:tcW w:w="889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网络教学</w:t>
            </w:r>
          </w:p>
        </w:tc>
      </w:tr>
    </w:tbl>
    <w:p w:rsidR="00A05B56" w:rsidRDefault="00A05B56" w:rsidP="00A05B56">
      <w:pPr>
        <w:jc w:val="center"/>
        <w:rPr>
          <w:rFonts w:hAnsi="宋体" w:hint="eastAsia"/>
          <w:szCs w:val="21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</w:t>
      </w:r>
      <w:r>
        <w:rPr>
          <w:rFonts w:hAnsi="宋体" w:hint="eastAsia"/>
          <w:szCs w:val="21"/>
        </w:rPr>
        <w:t>秦皇岛药科中等职业学校</w:t>
      </w:r>
      <w:r>
        <w:rPr>
          <w:rFonts w:ascii="仿宋" w:eastAsia="仿宋" w:hAnsi="仿宋" w:cs="仿宋" w:hint="eastAsia"/>
          <w:bCs/>
          <w:sz w:val="30"/>
          <w:szCs w:val="30"/>
        </w:rPr>
        <w:t>）</w:t>
      </w:r>
    </w:p>
    <w:p w:rsidR="00A05B56" w:rsidRDefault="00A05B56" w:rsidP="00A05B56">
      <w:pPr>
        <w:rPr>
          <w:rFonts w:hAnsi="宋体"/>
        </w:rPr>
      </w:pPr>
    </w:p>
    <w:p w:rsidR="00A05B56" w:rsidRDefault="00A05B56" w:rsidP="00A05B56">
      <w:pPr>
        <w:rPr>
          <w:rFonts w:hAnsi="宋体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rPr>
          <w:rFonts w:hAnsi="宋体" w:hint="eastAsia"/>
        </w:rPr>
      </w:pP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河北北方学院继续教育学院</w:t>
      </w:r>
    </w:p>
    <w:p w:rsidR="00A05B56" w:rsidRDefault="00A05B56" w:rsidP="00A05B56">
      <w:pPr>
        <w:spacing w:line="500" w:lineRule="exact"/>
        <w:ind w:leftChars="-150" w:left="-315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2022/2023学年第二学期业余专科课程表</w:t>
      </w:r>
    </w:p>
    <w:p w:rsidR="00A05B56" w:rsidRDefault="00A05B56" w:rsidP="00A05B56">
      <w:pPr>
        <w:spacing w:line="500" w:lineRule="exact"/>
        <w:ind w:left="-420" w:rightChars="-150" w:right="-315" w:firstLineChars="128" w:firstLine="384"/>
        <w:jc w:val="center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（专科：护理专业）</w:t>
      </w:r>
    </w:p>
    <w:tbl>
      <w:tblPr>
        <w:tblpPr w:leftFromText="180" w:rightFromText="180" w:vertAnchor="text" w:horzAnchor="page" w:tblpX="825" w:tblpY="128"/>
        <w:tblOverlap w:val="never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235"/>
        <w:gridCol w:w="387"/>
        <w:gridCol w:w="448"/>
        <w:gridCol w:w="443"/>
        <w:gridCol w:w="492"/>
        <w:gridCol w:w="393"/>
        <w:gridCol w:w="442"/>
        <w:gridCol w:w="443"/>
        <w:gridCol w:w="283"/>
        <w:gridCol w:w="612"/>
        <w:gridCol w:w="451"/>
        <w:gridCol w:w="353"/>
        <w:gridCol w:w="366"/>
        <w:gridCol w:w="354"/>
        <w:gridCol w:w="375"/>
        <w:gridCol w:w="375"/>
        <w:gridCol w:w="489"/>
        <w:gridCol w:w="889"/>
      </w:tblGrid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星 期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 节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 别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班次及周数</w:t>
            </w:r>
          </w:p>
        </w:tc>
        <w:tc>
          <w:tcPr>
            <w:tcW w:w="3331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六</w:t>
            </w:r>
          </w:p>
        </w:tc>
        <w:tc>
          <w:tcPr>
            <w:tcW w:w="3375" w:type="dxa"/>
            <w:gridSpan w:val="8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889" w:type="dxa"/>
            <w:vMerge w:val="restart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学习方式</w:t>
            </w:r>
          </w:p>
        </w:tc>
      </w:tr>
      <w:tr w:rsidR="00A05B56" w:rsidTr="00874319">
        <w:trPr>
          <w:cantSplit/>
          <w:trHeight w:val="318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6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1782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1593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下午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30"/>
              </w:rPr>
            </w:pPr>
          </w:p>
        </w:tc>
      </w:tr>
      <w:tr w:rsidR="00A05B56" w:rsidTr="00874319">
        <w:trPr>
          <w:cantSplit/>
          <w:trHeight w:val="721"/>
        </w:trPr>
        <w:tc>
          <w:tcPr>
            <w:tcW w:w="2420" w:type="dxa"/>
            <w:gridSpan w:val="2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87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8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9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12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1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3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6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4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9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889" w:type="dxa"/>
            <w:vMerge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A05B56" w:rsidTr="00874319">
        <w:trPr>
          <w:cantSplit/>
          <w:trHeight w:val="90"/>
        </w:trPr>
        <w:tc>
          <w:tcPr>
            <w:tcW w:w="1185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2021级</w:t>
            </w:r>
          </w:p>
        </w:tc>
        <w:tc>
          <w:tcPr>
            <w:tcW w:w="1235" w:type="dxa"/>
            <w:vAlign w:val="center"/>
          </w:tcPr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1-18周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2月25日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至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6月25日</w:t>
            </w:r>
          </w:p>
        </w:tc>
        <w:tc>
          <w:tcPr>
            <w:tcW w:w="1770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内科学1</w:t>
            </w: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儿科学</w:t>
            </w:r>
          </w:p>
          <w:p w:rsidR="00A05B56" w:rsidRDefault="00A05B56" w:rsidP="0087431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传染病学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预防医学</w:t>
            </w:r>
          </w:p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93" w:type="dxa"/>
            <w:gridSpan w:val="4"/>
            <w:tcBorders>
              <w:left w:val="single" w:sz="4" w:space="0" w:color="auto"/>
            </w:tcBorders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A05B56" w:rsidRDefault="00A05B56" w:rsidP="008743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各教学站自行安排</w:t>
            </w:r>
          </w:p>
        </w:tc>
      </w:tr>
    </w:tbl>
    <w:p w:rsidR="00A05B56" w:rsidRDefault="00A05B56" w:rsidP="00A05B56">
      <w:pPr>
        <w:rPr>
          <w:rFonts w:hAnsi="宋体" w:hint="eastAsia"/>
        </w:rPr>
      </w:pPr>
    </w:p>
    <w:p w:rsidR="00433045" w:rsidRDefault="00A05B56">
      <w:bookmarkStart w:id="2" w:name="_GoBack"/>
      <w:bookmarkEnd w:id="2"/>
    </w:p>
    <w:sectPr w:rsidR="0043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56"/>
    <w:rsid w:val="000A65EC"/>
    <w:rsid w:val="00870B2F"/>
    <w:rsid w:val="00A0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C61D3-056E-48C3-842D-F54122D0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56"/>
    <w:pPr>
      <w:widowControl w:val="0"/>
      <w:jc w:val="both"/>
    </w:pPr>
    <w:rPr>
      <w:rFonts w:ascii="宋体" w:eastAsia="宋体" w:hAnsi="Courier New" w:cs="Times New Roman"/>
      <w:szCs w:val="20"/>
    </w:rPr>
  </w:style>
  <w:style w:type="paragraph" w:styleId="1">
    <w:name w:val="heading 1"/>
    <w:basedOn w:val="a"/>
    <w:next w:val="a"/>
    <w:link w:val="1Char"/>
    <w:qFormat/>
    <w:rsid w:val="00A05B56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0"/>
    <w:link w:val="2Char"/>
    <w:qFormat/>
    <w:rsid w:val="00A05B5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A05B56"/>
    <w:rPr>
      <w:rFonts w:ascii="宋体" w:eastAsia="宋体" w:hAnsi="Courier New" w:cs="Times New Roman"/>
      <w:b/>
      <w:kern w:val="44"/>
      <w:sz w:val="44"/>
      <w:szCs w:val="20"/>
    </w:rPr>
  </w:style>
  <w:style w:type="character" w:customStyle="1" w:styleId="2Char">
    <w:name w:val="标题 2 Char"/>
    <w:basedOn w:val="a1"/>
    <w:link w:val="2"/>
    <w:rsid w:val="00A05B56"/>
    <w:rPr>
      <w:rFonts w:ascii="Arial" w:eastAsia="黑体" w:hAnsi="Arial" w:cs="Times New Roman"/>
      <w:b/>
      <w:sz w:val="32"/>
      <w:szCs w:val="20"/>
    </w:rPr>
  </w:style>
  <w:style w:type="paragraph" w:styleId="a0">
    <w:name w:val="Normal Indent"/>
    <w:basedOn w:val="a"/>
    <w:rsid w:val="00A05B56"/>
    <w:pPr>
      <w:ind w:firstLine="420"/>
    </w:pPr>
  </w:style>
  <w:style w:type="paragraph" w:styleId="a4">
    <w:name w:val="Body Text"/>
    <w:basedOn w:val="a"/>
    <w:link w:val="Char"/>
    <w:rsid w:val="00A05B56"/>
    <w:rPr>
      <w:sz w:val="24"/>
    </w:rPr>
  </w:style>
  <w:style w:type="character" w:customStyle="1" w:styleId="Char">
    <w:name w:val="正文文本 Char"/>
    <w:basedOn w:val="a1"/>
    <w:link w:val="a4"/>
    <w:rsid w:val="00A05B56"/>
    <w:rPr>
      <w:rFonts w:ascii="宋体" w:eastAsia="宋体" w:hAnsi="Courier New" w:cs="Times New Roman"/>
      <w:sz w:val="24"/>
      <w:szCs w:val="20"/>
    </w:rPr>
  </w:style>
  <w:style w:type="paragraph" w:styleId="a5">
    <w:name w:val="Body Text Indent"/>
    <w:basedOn w:val="a"/>
    <w:link w:val="Char0"/>
    <w:rsid w:val="00A05B56"/>
    <w:pPr>
      <w:spacing w:line="360" w:lineRule="auto"/>
      <w:ind w:firstLine="420"/>
    </w:pPr>
    <w:rPr>
      <w:rFonts w:ascii="仿宋_GB2312" w:eastAsia="仿宋_GB2312"/>
      <w:sz w:val="28"/>
    </w:rPr>
  </w:style>
  <w:style w:type="character" w:customStyle="1" w:styleId="Char0">
    <w:name w:val="正文文本缩进 Char"/>
    <w:basedOn w:val="a1"/>
    <w:link w:val="a5"/>
    <w:rsid w:val="00A05B56"/>
    <w:rPr>
      <w:rFonts w:ascii="仿宋_GB2312" w:eastAsia="仿宋_GB2312" w:hAnsi="Courier New" w:cs="Times New Roman"/>
      <w:sz w:val="28"/>
      <w:szCs w:val="20"/>
    </w:rPr>
  </w:style>
  <w:style w:type="paragraph" w:styleId="a6">
    <w:name w:val="Date"/>
    <w:basedOn w:val="a"/>
    <w:next w:val="a"/>
    <w:link w:val="Char1"/>
    <w:rsid w:val="00A05B56"/>
    <w:pPr>
      <w:ind w:leftChars="2500" w:left="100"/>
    </w:pPr>
    <w:rPr>
      <w:sz w:val="24"/>
    </w:rPr>
  </w:style>
  <w:style w:type="character" w:customStyle="1" w:styleId="Char1">
    <w:name w:val="日期 Char"/>
    <w:basedOn w:val="a1"/>
    <w:link w:val="a6"/>
    <w:rsid w:val="00A05B56"/>
    <w:rPr>
      <w:rFonts w:ascii="宋体" w:eastAsia="宋体" w:hAnsi="Courier New" w:cs="Times New Roman"/>
      <w:sz w:val="24"/>
      <w:szCs w:val="20"/>
    </w:rPr>
  </w:style>
  <w:style w:type="paragraph" w:styleId="20">
    <w:name w:val="Body Text Indent 2"/>
    <w:basedOn w:val="a"/>
    <w:link w:val="2Char0"/>
    <w:rsid w:val="00A05B56"/>
    <w:pPr>
      <w:ind w:firstLineChars="86" w:firstLine="206"/>
      <w:jc w:val="center"/>
    </w:pPr>
    <w:rPr>
      <w:sz w:val="24"/>
    </w:rPr>
  </w:style>
  <w:style w:type="character" w:customStyle="1" w:styleId="2Char0">
    <w:name w:val="正文文本缩进 2 Char"/>
    <w:basedOn w:val="a1"/>
    <w:link w:val="20"/>
    <w:rsid w:val="00A05B56"/>
    <w:rPr>
      <w:rFonts w:ascii="宋体" w:eastAsia="宋体" w:hAnsi="Courier New" w:cs="Times New Roman"/>
      <w:sz w:val="24"/>
      <w:szCs w:val="20"/>
    </w:rPr>
  </w:style>
  <w:style w:type="paragraph" w:styleId="a7">
    <w:name w:val="Balloon Text"/>
    <w:basedOn w:val="a"/>
    <w:link w:val="Char2"/>
    <w:semiHidden/>
    <w:rsid w:val="00A05B56"/>
    <w:rPr>
      <w:sz w:val="18"/>
      <w:szCs w:val="18"/>
    </w:rPr>
  </w:style>
  <w:style w:type="character" w:customStyle="1" w:styleId="Char2">
    <w:name w:val="批注框文本 Char"/>
    <w:basedOn w:val="a1"/>
    <w:link w:val="a7"/>
    <w:semiHidden/>
    <w:rsid w:val="00A05B56"/>
    <w:rPr>
      <w:rFonts w:ascii="宋体" w:eastAsia="宋体" w:hAnsi="Courier New" w:cs="Times New Roman"/>
      <w:sz w:val="18"/>
      <w:szCs w:val="18"/>
    </w:rPr>
  </w:style>
  <w:style w:type="paragraph" w:styleId="a8">
    <w:name w:val="footer"/>
    <w:basedOn w:val="a"/>
    <w:link w:val="Char3"/>
    <w:rsid w:val="00A0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8"/>
    <w:rsid w:val="00A05B56"/>
    <w:rPr>
      <w:rFonts w:ascii="宋体" w:eastAsia="宋体" w:hAnsi="Courier New" w:cs="Times New Roman"/>
      <w:sz w:val="18"/>
      <w:szCs w:val="18"/>
    </w:rPr>
  </w:style>
  <w:style w:type="paragraph" w:styleId="a9">
    <w:name w:val="header"/>
    <w:basedOn w:val="a"/>
    <w:link w:val="Char4"/>
    <w:rsid w:val="00A0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1"/>
    <w:link w:val="a9"/>
    <w:rsid w:val="00A05B56"/>
    <w:rPr>
      <w:rFonts w:ascii="宋体" w:eastAsia="宋体" w:hAnsi="Courier New" w:cs="Times New Roman"/>
      <w:sz w:val="18"/>
      <w:szCs w:val="18"/>
    </w:rPr>
  </w:style>
  <w:style w:type="paragraph" w:styleId="3">
    <w:name w:val="Body Text Indent 3"/>
    <w:basedOn w:val="a"/>
    <w:link w:val="3Char"/>
    <w:rsid w:val="00A05B56"/>
    <w:pPr>
      <w:ind w:firstLineChars="100" w:firstLine="240"/>
    </w:pPr>
    <w:rPr>
      <w:sz w:val="24"/>
    </w:rPr>
  </w:style>
  <w:style w:type="character" w:customStyle="1" w:styleId="3Char">
    <w:name w:val="正文文本缩进 3 Char"/>
    <w:basedOn w:val="a1"/>
    <w:link w:val="3"/>
    <w:rsid w:val="00A05B56"/>
    <w:rPr>
      <w:rFonts w:ascii="宋体" w:eastAsia="宋体" w:hAnsi="Courier New" w:cs="Times New Roman"/>
      <w:sz w:val="24"/>
      <w:szCs w:val="20"/>
    </w:rPr>
  </w:style>
  <w:style w:type="paragraph" w:styleId="21">
    <w:name w:val="Body Text 2"/>
    <w:basedOn w:val="a"/>
    <w:link w:val="2Char1"/>
    <w:rsid w:val="00A05B56"/>
    <w:pPr>
      <w:widowControl/>
      <w:jc w:val="left"/>
    </w:pPr>
  </w:style>
  <w:style w:type="character" w:customStyle="1" w:styleId="2Char1">
    <w:name w:val="正文文本 2 Char"/>
    <w:basedOn w:val="a1"/>
    <w:link w:val="21"/>
    <w:rsid w:val="00A05B56"/>
    <w:rPr>
      <w:rFonts w:ascii="宋体" w:eastAsia="宋体" w:hAnsi="Courier New" w:cs="Times New Roman"/>
      <w:szCs w:val="20"/>
    </w:rPr>
  </w:style>
  <w:style w:type="table" w:styleId="aa">
    <w:name w:val="Table Grid"/>
    <w:basedOn w:val="a2"/>
    <w:uiPriority w:val="99"/>
    <w:unhideWhenUsed/>
    <w:rsid w:val="00A05B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450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2023-04-25T02:24:00Z</dcterms:created>
  <dcterms:modified xsi:type="dcterms:W3CDTF">2023-04-25T02:26:00Z</dcterms:modified>
</cp:coreProperties>
</file>