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50" w:rsidRDefault="00FF7F50" w:rsidP="00FF7F50">
      <w:pPr>
        <w:jc w:val="left"/>
        <w:rPr>
          <w:rFonts w:ascii="黑体" w:eastAsia="黑体" w:hAnsi="黑体" w:hint="eastAsia"/>
          <w:bCs/>
          <w:sz w:val="28"/>
          <w:szCs w:val="32"/>
        </w:rPr>
      </w:pPr>
      <w:r>
        <w:rPr>
          <w:rFonts w:ascii="黑体" w:eastAsia="黑体" w:hAnsi="黑体" w:hint="eastAsia"/>
          <w:bCs/>
          <w:sz w:val="28"/>
          <w:szCs w:val="32"/>
        </w:rPr>
        <w:t>附件1:实训</w:t>
      </w:r>
      <w:r>
        <w:rPr>
          <w:rFonts w:ascii="黑体" w:eastAsia="黑体" w:hAnsi="黑体"/>
          <w:bCs/>
          <w:sz w:val="28"/>
          <w:szCs w:val="32"/>
        </w:rPr>
        <w:t>任务分配表</w:t>
      </w:r>
    </w:p>
    <w:p w:rsidR="00FF7F50" w:rsidRDefault="00FF7F50" w:rsidP="00FF7F50">
      <w:pPr>
        <w:rPr>
          <w:color w:val="000000"/>
          <w:sz w:val="28"/>
          <w:szCs w:val="28"/>
        </w:rPr>
      </w:pPr>
    </w:p>
    <w:p w:rsidR="00FF7F50" w:rsidRDefault="00FF7F50" w:rsidP="00FF7F50">
      <w:pPr>
        <w:spacing w:line="400" w:lineRule="exact"/>
        <w:jc w:val="center"/>
        <w:rPr>
          <w:rFonts w:ascii="方正小标宋_GBK" w:eastAsia="方正小标宋_GBK" w:hAnsi="黑体" w:cs="黑体"/>
          <w:bCs/>
          <w:sz w:val="28"/>
          <w:szCs w:val="36"/>
        </w:rPr>
      </w:pPr>
      <w:r>
        <w:rPr>
          <w:rFonts w:ascii="方正小标宋_GBK" w:eastAsia="方正小标宋_GBK" w:hAnsi="黑体" w:cs="黑体" w:hint="eastAsia"/>
          <w:bCs/>
          <w:sz w:val="28"/>
          <w:szCs w:val="36"/>
        </w:rPr>
        <w:t>河北北方学院继续教育学院2018年暑期实</w:t>
      </w:r>
      <w:r>
        <w:rPr>
          <w:rFonts w:ascii="方正小标宋_GBK" w:eastAsia="方正小标宋_GBK" w:hAnsi="黑体" w:cs="黑体"/>
          <w:bCs/>
          <w:sz w:val="28"/>
          <w:szCs w:val="36"/>
        </w:rPr>
        <w:t>训</w:t>
      </w:r>
      <w:r>
        <w:rPr>
          <w:rFonts w:ascii="方正小标宋_GBK" w:eastAsia="方正小标宋_GBK" w:hAnsi="黑体" w:cs="黑体" w:hint="eastAsia"/>
          <w:bCs/>
          <w:sz w:val="28"/>
          <w:szCs w:val="36"/>
        </w:rPr>
        <w:t xml:space="preserve">任务分配表 </w:t>
      </w:r>
    </w:p>
    <w:p w:rsidR="00FF7F50" w:rsidRDefault="00FF7F50" w:rsidP="00FF7F50">
      <w:pPr>
        <w:spacing w:line="400" w:lineRule="exact"/>
        <w:jc w:val="center"/>
        <w:rPr>
          <w:rFonts w:ascii="方正小标宋_GBK" w:eastAsia="方正小标宋_GBK" w:hAnsi="黑体" w:cs="黑体"/>
          <w:bCs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1"/>
        <w:gridCol w:w="1741"/>
        <w:gridCol w:w="2934"/>
        <w:gridCol w:w="33"/>
        <w:gridCol w:w="7"/>
        <w:gridCol w:w="1065"/>
        <w:gridCol w:w="39"/>
        <w:gridCol w:w="1335"/>
        <w:gridCol w:w="51"/>
        <w:gridCol w:w="1131"/>
      </w:tblGrid>
      <w:tr w:rsidR="00FF7F50" w:rsidTr="00C51FA1">
        <w:trPr>
          <w:cantSplit/>
          <w:trHeight w:val="134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部</w:t>
            </w:r>
            <w:r>
              <w:rPr>
                <w:rFonts w:hAnsi="宋体" w:hint="eastAsia"/>
                <w:sz w:val="18"/>
              </w:rPr>
              <w:t xml:space="preserve">  </w:t>
            </w:r>
            <w:r>
              <w:rPr>
                <w:rFonts w:hAnsi="宋体" w:hint="eastAsia"/>
                <w:sz w:val="18"/>
              </w:rPr>
              <w:t>门</w:t>
            </w:r>
          </w:p>
        </w:tc>
        <w:tc>
          <w:tcPr>
            <w:tcW w:w="1741" w:type="dxa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课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程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名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称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班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级</w:t>
            </w:r>
          </w:p>
        </w:tc>
        <w:tc>
          <w:tcPr>
            <w:tcW w:w="2497" w:type="dxa"/>
            <w:gridSpan w:val="5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授</w:t>
            </w:r>
            <w:r>
              <w:rPr>
                <w:rFonts w:hAnsi="宋体" w:hint="eastAsia"/>
                <w:sz w:val="18"/>
              </w:rPr>
              <w:t xml:space="preserve">     </w:t>
            </w:r>
            <w:r>
              <w:rPr>
                <w:rFonts w:hAnsi="宋体" w:hint="eastAsia"/>
                <w:sz w:val="18"/>
              </w:rPr>
              <w:t>课</w:t>
            </w:r>
          </w:p>
        </w:tc>
        <w:tc>
          <w:tcPr>
            <w:tcW w:w="1131" w:type="dxa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总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学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时</w:t>
            </w:r>
          </w:p>
        </w:tc>
      </w:tr>
      <w:tr w:rsidR="00FF7F50" w:rsidTr="00C51FA1">
        <w:trPr>
          <w:cantSplit/>
          <w:trHeight w:val="134"/>
          <w:jc w:val="center"/>
        </w:trPr>
        <w:tc>
          <w:tcPr>
            <w:tcW w:w="1298" w:type="dxa"/>
            <w:gridSpan w:val="2"/>
            <w:vMerge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Merge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2967" w:type="dxa"/>
            <w:gridSpan w:val="2"/>
            <w:vMerge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天数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学时</w:t>
            </w:r>
            <w:r>
              <w:rPr>
                <w:rFonts w:hAnsi="宋体" w:hint="eastAsia"/>
                <w:sz w:val="18"/>
              </w:rPr>
              <w:t>/</w:t>
            </w:r>
            <w:r>
              <w:rPr>
                <w:rFonts w:hAnsi="宋体" w:hint="eastAsia"/>
                <w:sz w:val="18"/>
              </w:rPr>
              <w:t>天</w:t>
            </w:r>
          </w:p>
        </w:tc>
        <w:tc>
          <w:tcPr>
            <w:tcW w:w="1131" w:type="dxa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</w:tr>
      <w:tr w:rsidR="00FF7F50" w:rsidTr="00C51FA1">
        <w:trPr>
          <w:cantSplit/>
          <w:trHeight w:val="61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第一</w:t>
            </w:r>
            <w:r>
              <w:rPr>
                <w:rFonts w:hAnsi="宋体"/>
                <w:sz w:val="18"/>
              </w:rPr>
              <w:t>临床学院</w:t>
            </w: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普通</w:t>
            </w:r>
            <w:r>
              <w:rPr>
                <w:rFonts w:hAnsi="宋体"/>
                <w:sz w:val="18"/>
              </w:rPr>
              <w:t>放射</w:t>
            </w:r>
          </w:p>
        </w:tc>
        <w:tc>
          <w:tcPr>
            <w:tcW w:w="2967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  <w:r>
              <w:rPr>
                <w:rFonts w:hAnsi="宋体"/>
                <w:sz w:val="18"/>
              </w:rPr>
              <w:t>6</w:t>
            </w:r>
            <w:r>
              <w:rPr>
                <w:rFonts w:hAnsi="宋体" w:hint="eastAsia"/>
                <w:sz w:val="18"/>
              </w:rPr>
              <w:t>级医学影像</w:t>
            </w:r>
            <w:r>
              <w:rPr>
                <w:rFonts w:hAnsi="宋体"/>
                <w:sz w:val="18"/>
              </w:rPr>
              <w:t>技术</w:t>
            </w:r>
            <w:r>
              <w:rPr>
                <w:rFonts w:hAnsi="宋体" w:hint="eastAsia"/>
                <w:sz w:val="18"/>
              </w:rPr>
              <w:t xml:space="preserve">专科　</w:t>
            </w:r>
          </w:p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</w:t>
            </w:r>
            <w:r>
              <w:rPr>
                <w:rFonts w:hAnsi="宋体"/>
                <w:sz w:val="18"/>
              </w:rPr>
              <w:t>医学</w:t>
            </w:r>
            <w:proofErr w:type="gramStart"/>
            <w:r>
              <w:rPr>
                <w:rFonts w:hAnsi="宋体"/>
                <w:sz w:val="18"/>
              </w:rPr>
              <w:t>影像学</w:t>
            </w:r>
            <w:r>
              <w:rPr>
                <w:rFonts w:hAnsi="宋体" w:hint="eastAsia"/>
                <w:sz w:val="18"/>
              </w:rPr>
              <w:t>专升</w:t>
            </w:r>
            <w:proofErr w:type="gramEnd"/>
            <w:r>
              <w:rPr>
                <w:rFonts w:hAnsi="宋体" w:hint="eastAsia"/>
                <w:sz w:val="18"/>
              </w:rPr>
              <w:t>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 xml:space="preserve">  8</w:t>
            </w:r>
          </w:p>
        </w:tc>
      </w:tr>
      <w:tr w:rsidR="00FF7F50" w:rsidTr="00C51FA1">
        <w:trPr>
          <w:cantSplit/>
          <w:trHeight w:val="514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超声诊断学</w:t>
            </w:r>
          </w:p>
        </w:tc>
        <w:tc>
          <w:tcPr>
            <w:tcW w:w="2967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  <w:r>
              <w:rPr>
                <w:rFonts w:hAnsi="宋体"/>
                <w:sz w:val="18"/>
              </w:rPr>
              <w:t>6</w:t>
            </w:r>
            <w:r>
              <w:rPr>
                <w:rFonts w:hAnsi="宋体" w:hint="eastAsia"/>
                <w:sz w:val="18"/>
              </w:rPr>
              <w:t>级医学影像</w:t>
            </w:r>
            <w:r>
              <w:rPr>
                <w:rFonts w:hAnsi="宋体"/>
                <w:sz w:val="18"/>
              </w:rPr>
              <w:t>技术</w:t>
            </w:r>
            <w:r>
              <w:rPr>
                <w:rFonts w:hAnsi="宋体" w:hint="eastAsia"/>
                <w:sz w:val="18"/>
              </w:rPr>
              <w:t xml:space="preserve">专科　</w:t>
            </w:r>
          </w:p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</w:t>
            </w:r>
            <w:r>
              <w:rPr>
                <w:rFonts w:hAnsi="宋体"/>
                <w:sz w:val="18"/>
              </w:rPr>
              <w:t>医学</w:t>
            </w:r>
            <w:proofErr w:type="gramStart"/>
            <w:r>
              <w:rPr>
                <w:rFonts w:hAnsi="宋体"/>
                <w:sz w:val="18"/>
              </w:rPr>
              <w:t>影像学</w:t>
            </w:r>
            <w:r>
              <w:rPr>
                <w:rFonts w:hAnsi="宋体" w:hint="eastAsia"/>
                <w:sz w:val="18"/>
              </w:rPr>
              <w:t>专升</w:t>
            </w:r>
            <w:proofErr w:type="gramEnd"/>
            <w:r>
              <w:rPr>
                <w:rFonts w:hAnsi="宋体" w:hint="eastAsia"/>
                <w:sz w:val="18"/>
              </w:rPr>
              <w:t>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 xml:space="preserve">   8</w:t>
            </w:r>
          </w:p>
        </w:tc>
      </w:tr>
      <w:tr w:rsidR="00FF7F50" w:rsidTr="00C51FA1">
        <w:trPr>
          <w:cantSplit/>
          <w:trHeight w:val="349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ＣＴ</w:t>
            </w:r>
            <w:r>
              <w:rPr>
                <w:rFonts w:hAnsi="宋体"/>
                <w:sz w:val="18"/>
              </w:rPr>
              <w:t>诊断学</w:t>
            </w:r>
          </w:p>
        </w:tc>
        <w:tc>
          <w:tcPr>
            <w:tcW w:w="2967" w:type="dxa"/>
            <w:gridSpan w:val="2"/>
            <w:vAlign w:val="center"/>
          </w:tcPr>
          <w:p w:rsidR="00FF7F50" w:rsidRDefault="00FF7F50" w:rsidP="00C51FA1">
            <w:pPr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  <w:r>
              <w:rPr>
                <w:rFonts w:hAnsi="宋体"/>
                <w:sz w:val="18"/>
              </w:rPr>
              <w:t>6</w:t>
            </w:r>
            <w:r>
              <w:rPr>
                <w:rFonts w:hAnsi="宋体" w:hint="eastAsia"/>
                <w:sz w:val="18"/>
              </w:rPr>
              <w:t>级业余专科、专升本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 xml:space="preserve">  8</w:t>
            </w:r>
          </w:p>
        </w:tc>
      </w:tr>
      <w:tr w:rsidR="00FF7F50" w:rsidTr="00C51FA1">
        <w:trPr>
          <w:cantSplit/>
          <w:trHeight w:val="276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口腔内科学</w:t>
            </w:r>
          </w:p>
        </w:tc>
        <w:tc>
          <w:tcPr>
            <w:tcW w:w="2974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级口腔医学专科、专升本</w:t>
            </w:r>
          </w:p>
        </w:tc>
        <w:tc>
          <w:tcPr>
            <w:tcW w:w="1065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8</w:t>
            </w:r>
          </w:p>
        </w:tc>
      </w:tr>
      <w:tr w:rsidR="00FF7F50" w:rsidTr="00C51FA1">
        <w:trPr>
          <w:cantSplit/>
          <w:trHeight w:val="276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口腔颌面外科学</w:t>
            </w:r>
          </w:p>
        </w:tc>
        <w:tc>
          <w:tcPr>
            <w:tcW w:w="2974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级口腔医学专科、专升本</w:t>
            </w:r>
          </w:p>
        </w:tc>
        <w:tc>
          <w:tcPr>
            <w:tcW w:w="1065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8</w:t>
            </w:r>
          </w:p>
        </w:tc>
      </w:tr>
      <w:tr w:rsidR="00FF7F50" w:rsidTr="00C51FA1">
        <w:trPr>
          <w:cantSplit/>
          <w:trHeight w:val="276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口腔修复学</w:t>
            </w:r>
          </w:p>
        </w:tc>
        <w:tc>
          <w:tcPr>
            <w:tcW w:w="2974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级口腔医学专科、专升本</w:t>
            </w:r>
          </w:p>
        </w:tc>
        <w:tc>
          <w:tcPr>
            <w:tcW w:w="1065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8</w:t>
            </w:r>
          </w:p>
        </w:tc>
      </w:tr>
      <w:tr w:rsidR="00FF7F50" w:rsidTr="00C51FA1">
        <w:trPr>
          <w:cantSplit/>
          <w:trHeight w:val="276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r>
              <w:rPr>
                <w:rFonts w:hint="eastAsia"/>
              </w:rPr>
              <w:t>口腔正畸学</w:t>
            </w:r>
          </w:p>
        </w:tc>
        <w:tc>
          <w:tcPr>
            <w:tcW w:w="2974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级口腔医学专科、专升本</w:t>
            </w:r>
          </w:p>
        </w:tc>
        <w:tc>
          <w:tcPr>
            <w:tcW w:w="1065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8</w:t>
            </w:r>
          </w:p>
        </w:tc>
      </w:tr>
      <w:tr w:rsidR="00FF7F50" w:rsidTr="00C51FA1">
        <w:trPr>
          <w:cantSplit/>
          <w:trHeight w:val="276"/>
          <w:jc w:val="center"/>
        </w:trPr>
        <w:tc>
          <w:tcPr>
            <w:tcW w:w="1298" w:type="dxa"/>
            <w:gridSpan w:val="2"/>
            <w:vMerge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595" w:type="dxa"/>
            <w:gridSpan w:val="8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　</w:t>
            </w:r>
            <w:r>
              <w:rPr>
                <w:rFonts w:hAnsi="宋体"/>
                <w:color w:val="000000"/>
                <w:sz w:val="18"/>
              </w:rPr>
              <w:t xml:space="preserve">　　　　　　　　　　　　　　　　　　　　　　　　　　　　</w:t>
            </w:r>
            <w:r>
              <w:rPr>
                <w:rFonts w:hAnsi="宋体"/>
                <w:b/>
                <w:bCs/>
                <w:sz w:val="18"/>
              </w:rPr>
              <w:t xml:space="preserve">　</w:t>
            </w:r>
            <w:r>
              <w:rPr>
                <w:rFonts w:hAnsi="宋体" w:hint="eastAsia"/>
                <w:b/>
                <w:bCs/>
                <w:sz w:val="18"/>
              </w:rPr>
              <w:t>56</w:t>
            </w:r>
          </w:p>
        </w:tc>
      </w:tr>
      <w:tr w:rsidR="00FF7F50" w:rsidTr="00C51FA1">
        <w:trPr>
          <w:cantSplit/>
          <w:trHeight w:val="243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检验学院</w:t>
            </w: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临床检验基础</w:t>
            </w:r>
          </w:p>
        </w:tc>
        <w:tc>
          <w:tcPr>
            <w:tcW w:w="2967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级检验技术专科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</w:t>
            </w:r>
            <w:r>
              <w:t>医学检验</w:t>
            </w:r>
            <w:r>
              <w:rPr>
                <w:rFonts w:hint="eastAsia"/>
              </w:rPr>
              <w:t>专升本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left="2" w:hangingChars="1" w:hanging="2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FF7F50" w:rsidRDefault="00FF7F50" w:rsidP="00C51FA1">
            <w:pPr>
              <w:widowControl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    </w:t>
            </w: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FF7F50" w:rsidTr="00C51FA1">
        <w:trPr>
          <w:cantSplit/>
          <w:trHeight w:val="267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临床生化检验</w:t>
            </w:r>
          </w:p>
        </w:tc>
        <w:tc>
          <w:tcPr>
            <w:tcW w:w="2967" w:type="dxa"/>
            <w:gridSpan w:val="2"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级检验技术专科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</w:t>
            </w:r>
            <w:r>
              <w:t>医学检验</w:t>
            </w:r>
            <w:r>
              <w:rPr>
                <w:rFonts w:hint="eastAsia"/>
              </w:rPr>
              <w:t>专升本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FF7F50" w:rsidTr="00C51FA1">
        <w:trPr>
          <w:cantSplit/>
          <w:trHeight w:val="267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免疫学检验</w:t>
            </w:r>
          </w:p>
        </w:tc>
        <w:tc>
          <w:tcPr>
            <w:tcW w:w="2967" w:type="dxa"/>
            <w:gridSpan w:val="2"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级检验技术专科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</w:t>
            </w:r>
            <w:r>
              <w:t>医学检验</w:t>
            </w:r>
            <w:r>
              <w:rPr>
                <w:rFonts w:hint="eastAsia"/>
              </w:rPr>
              <w:t>专升本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FF7F50" w:rsidTr="00C51FA1">
        <w:trPr>
          <w:cantSplit/>
          <w:trHeight w:val="267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r>
              <w:rPr>
                <w:rFonts w:hint="eastAsia"/>
              </w:rPr>
              <w:t>微生物检验</w:t>
            </w:r>
          </w:p>
        </w:tc>
        <w:tc>
          <w:tcPr>
            <w:tcW w:w="2967" w:type="dxa"/>
            <w:gridSpan w:val="2"/>
            <w:tcBorders>
              <w:bottom w:val="nil"/>
            </w:tcBorders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级检验技术专科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级</w:t>
            </w:r>
            <w:r>
              <w:t>医学检验</w:t>
            </w:r>
            <w:r>
              <w:rPr>
                <w:rFonts w:hint="eastAsia"/>
              </w:rPr>
              <w:t>专升本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FF7F50" w:rsidTr="00C51FA1">
        <w:trPr>
          <w:cantSplit/>
          <w:trHeight w:val="267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595" w:type="dxa"/>
            <w:gridSpan w:val="8"/>
            <w:tcBorders>
              <w:bottom w:val="nil"/>
            </w:tcBorders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　</w:t>
            </w:r>
            <w:r>
              <w:rPr>
                <w:rFonts w:hAnsi="宋体"/>
                <w:color w:val="000000"/>
                <w:sz w:val="18"/>
              </w:rPr>
              <w:t xml:space="preserve">　　　　　　　　　　　　　　　　　　　　　　　　　　　　　　</w:t>
            </w:r>
            <w:r>
              <w:rPr>
                <w:rFonts w:hAnsi="宋体"/>
                <w:b/>
                <w:bCs/>
                <w:sz w:val="18"/>
              </w:rPr>
              <w:t>32</w:t>
            </w:r>
          </w:p>
        </w:tc>
      </w:tr>
      <w:tr w:rsidR="00FF7F50" w:rsidTr="00C51FA1">
        <w:trPr>
          <w:cantSplit/>
          <w:trHeight w:val="1248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中医学院</w:t>
            </w: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针灸推拿</w:t>
            </w:r>
            <w:r>
              <w:rPr>
                <w:rFonts w:hAnsi="宋体"/>
                <w:sz w:val="18"/>
              </w:rPr>
              <w:t>学</w:t>
            </w:r>
          </w:p>
        </w:tc>
        <w:tc>
          <w:tcPr>
            <w:tcW w:w="2967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  <w:r>
              <w:rPr>
                <w:rFonts w:hAnsi="宋体"/>
                <w:sz w:val="18"/>
              </w:rPr>
              <w:t>6</w:t>
            </w:r>
            <w:r>
              <w:rPr>
                <w:rFonts w:hAnsi="宋体" w:hint="eastAsia"/>
                <w:sz w:val="18"/>
              </w:rPr>
              <w:t>级中医</w:t>
            </w:r>
            <w:r>
              <w:rPr>
                <w:rFonts w:hAnsi="宋体"/>
                <w:sz w:val="18"/>
              </w:rPr>
              <w:t>学</w:t>
            </w:r>
            <w:r>
              <w:rPr>
                <w:rFonts w:hAnsi="宋体" w:hint="eastAsia"/>
                <w:sz w:val="18"/>
              </w:rPr>
              <w:t>专升本</w:t>
            </w:r>
          </w:p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级中西医结合专科</w:t>
            </w:r>
          </w:p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</w:t>
            </w:r>
            <w:r>
              <w:rPr>
                <w:rFonts w:hAnsi="宋体"/>
                <w:sz w:val="18"/>
              </w:rPr>
              <w:t>中西医临床医学</w:t>
            </w:r>
            <w:r>
              <w:rPr>
                <w:rFonts w:hAnsi="宋体" w:hint="eastAsia"/>
                <w:sz w:val="18"/>
              </w:rPr>
              <w:t>专</w:t>
            </w:r>
            <w:r>
              <w:rPr>
                <w:rFonts w:hAnsi="宋体"/>
                <w:sz w:val="18"/>
              </w:rPr>
              <w:t>升本</w:t>
            </w:r>
          </w:p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</w:t>
            </w:r>
            <w:r>
              <w:rPr>
                <w:rFonts w:hAnsi="宋体"/>
                <w:sz w:val="18"/>
              </w:rPr>
              <w:t>针灸</w:t>
            </w:r>
            <w:proofErr w:type="gramStart"/>
            <w:r>
              <w:rPr>
                <w:rFonts w:hAnsi="宋体"/>
                <w:sz w:val="18"/>
              </w:rPr>
              <w:t>推拿学专升</w:t>
            </w:r>
            <w:proofErr w:type="gramEnd"/>
            <w:r>
              <w:rPr>
                <w:rFonts w:hAnsi="宋体"/>
                <w:sz w:val="18"/>
              </w:rPr>
              <w:t>本</w:t>
            </w:r>
          </w:p>
        </w:tc>
        <w:tc>
          <w:tcPr>
            <w:tcW w:w="1072" w:type="dxa"/>
            <w:gridSpan w:val="2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</w:p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2</w:t>
            </w:r>
          </w:p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FF7F50" w:rsidRDefault="00FF7F50" w:rsidP="00C51FA1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16</w:t>
            </w:r>
          </w:p>
        </w:tc>
      </w:tr>
      <w:tr w:rsidR="00FF7F50" w:rsidTr="00C51FA1">
        <w:trPr>
          <w:cantSplit/>
          <w:trHeight w:val="209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b/>
                <w:bCs/>
                <w:sz w:val="18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595" w:type="dxa"/>
            <w:gridSpan w:val="8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　　　　　　　　　　　　　　　　　　　　　　</w:t>
            </w:r>
            <w:r>
              <w:rPr>
                <w:rFonts w:hAnsi="宋体" w:hint="eastAsia"/>
                <w:sz w:val="18"/>
              </w:rPr>
              <w:t xml:space="preserve">   </w:t>
            </w:r>
            <w:r>
              <w:rPr>
                <w:rFonts w:hAnsi="宋体" w:hint="eastAsia"/>
                <w:sz w:val="18"/>
              </w:rPr>
              <w:t xml:space="preserve">　　</w:t>
            </w:r>
            <w:r>
              <w:rPr>
                <w:rFonts w:hAnsi="宋体"/>
                <w:sz w:val="18"/>
              </w:rPr>
              <w:t xml:space="preserve">　　　　　</w:t>
            </w:r>
            <w:r>
              <w:rPr>
                <w:rFonts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>16</w:t>
            </w:r>
          </w:p>
        </w:tc>
      </w:tr>
      <w:tr w:rsidR="00FF7F50" w:rsidTr="00C51FA1">
        <w:trPr>
          <w:cantSplit/>
          <w:trHeight w:val="373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18"/>
              </w:rPr>
              <w:t>药学系</w:t>
            </w: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药剂学</w:t>
            </w:r>
          </w:p>
        </w:tc>
        <w:tc>
          <w:tcPr>
            <w:tcW w:w="2934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级药学专科</w:t>
            </w:r>
            <w:r>
              <w:rPr>
                <w:rFonts w:hAnsi="宋体"/>
                <w:sz w:val="18"/>
              </w:rPr>
              <w:t>、</w:t>
            </w:r>
            <w:r>
              <w:rPr>
                <w:rFonts w:hAnsi="宋体" w:hint="eastAsia"/>
                <w:sz w:val="18"/>
              </w:rPr>
              <w:t>专升本</w:t>
            </w:r>
          </w:p>
        </w:tc>
        <w:tc>
          <w:tcPr>
            <w:tcW w:w="1144" w:type="dxa"/>
            <w:gridSpan w:val="4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FF7F50" w:rsidTr="00C51FA1">
        <w:trPr>
          <w:cantSplit/>
          <w:trHeight w:val="183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rPr>
                <w:rFonts w:hint="eastAsia"/>
              </w:rPr>
            </w:pPr>
            <w:r>
              <w:rPr>
                <w:rFonts w:hint="eastAsia"/>
              </w:rPr>
              <w:t>药物分析</w:t>
            </w:r>
          </w:p>
        </w:tc>
        <w:tc>
          <w:tcPr>
            <w:tcW w:w="2934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级药学专科</w:t>
            </w:r>
            <w:r>
              <w:rPr>
                <w:rFonts w:hAnsi="宋体"/>
                <w:sz w:val="18"/>
              </w:rPr>
              <w:t>、</w:t>
            </w:r>
            <w:r>
              <w:rPr>
                <w:rFonts w:hAnsi="宋体" w:hint="eastAsia"/>
                <w:sz w:val="18"/>
              </w:rPr>
              <w:t>专升本</w:t>
            </w:r>
          </w:p>
        </w:tc>
        <w:tc>
          <w:tcPr>
            <w:tcW w:w="1144" w:type="dxa"/>
            <w:gridSpan w:val="4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FF7F50" w:rsidTr="00C51FA1">
        <w:trPr>
          <w:cantSplit/>
          <w:trHeight w:val="33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FF7F50" w:rsidRDefault="00FF7F50" w:rsidP="00C51FA1">
            <w:pPr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r>
              <w:rPr>
                <w:rFonts w:hint="eastAsia"/>
              </w:rPr>
              <w:t>药物化学</w:t>
            </w:r>
          </w:p>
        </w:tc>
        <w:tc>
          <w:tcPr>
            <w:tcW w:w="2934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16</w:t>
            </w:r>
            <w:r>
              <w:rPr>
                <w:rFonts w:hAnsi="宋体" w:hint="eastAsia"/>
                <w:sz w:val="18"/>
              </w:rPr>
              <w:t>级药学专科</w:t>
            </w:r>
            <w:r>
              <w:rPr>
                <w:rFonts w:hAnsi="宋体"/>
                <w:sz w:val="18"/>
              </w:rPr>
              <w:t>、</w:t>
            </w:r>
            <w:r>
              <w:rPr>
                <w:rFonts w:hAnsi="宋体" w:hint="eastAsia"/>
                <w:sz w:val="18"/>
              </w:rPr>
              <w:t>专升本</w:t>
            </w:r>
          </w:p>
        </w:tc>
        <w:tc>
          <w:tcPr>
            <w:tcW w:w="1144" w:type="dxa"/>
            <w:gridSpan w:val="4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FF7F50" w:rsidTr="00C51FA1">
        <w:trPr>
          <w:cantSplit/>
          <w:trHeight w:val="262"/>
          <w:jc w:val="center"/>
        </w:trPr>
        <w:tc>
          <w:tcPr>
            <w:tcW w:w="1298" w:type="dxa"/>
            <w:gridSpan w:val="2"/>
            <w:vMerge/>
            <w:tcBorders>
              <w:bottom w:val="nil"/>
            </w:tcBorders>
            <w:vAlign w:val="center"/>
          </w:tcPr>
          <w:p w:rsidR="00FF7F50" w:rsidRDefault="00FF7F50" w:rsidP="00C51FA1">
            <w:pPr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合</w:t>
            </w:r>
            <w:r>
              <w:rPr>
                <w:rFonts w:hAnsi="宋体" w:hint="eastAsia"/>
                <w:sz w:val="18"/>
              </w:rPr>
              <w:t xml:space="preserve">    </w:t>
            </w:r>
            <w:r>
              <w:rPr>
                <w:rFonts w:hAnsi="宋体" w:hint="eastAsia"/>
                <w:sz w:val="18"/>
              </w:rPr>
              <w:t>计</w:t>
            </w:r>
          </w:p>
        </w:tc>
        <w:tc>
          <w:tcPr>
            <w:tcW w:w="6595" w:type="dxa"/>
            <w:gridSpan w:val="8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                                                               </w:t>
            </w:r>
            <w:r>
              <w:rPr>
                <w:rFonts w:hAnsi="宋体"/>
                <w:sz w:val="18"/>
              </w:rPr>
              <w:t>24</w:t>
            </w:r>
          </w:p>
        </w:tc>
      </w:tr>
      <w:tr w:rsidR="00FF7F50" w:rsidTr="00C51FA1">
        <w:trPr>
          <w:cantSplit/>
          <w:trHeight w:val="307"/>
          <w:jc w:val="center"/>
        </w:trPr>
        <w:tc>
          <w:tcPr>
            <w:tcW w:w="1287" w:type="dxa"/>
            <w:vAlign w:val="center"/>
          </w:tcPr>
          <w:p w:rsidR="00FF7F50" w:rsidRDefault="00FF7F50" w:rsidP="00C51FA1">
            <w:pPr>
              <w:jc w:val="center"/>
              <w:rPr>
                <w:rFonts w:hAnsi="宋体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>总</w:t>
            </w:r>
            <w:r>
              <w:rPr>
                <w:rFonts w:hAnsi="宋体" w:hint="eastAsia"/>
                <w:b/>
                <w:bCs/>
                <w:sz w:val="18"/>
              </w:rPr>
              <w:t xml:space="preserve">  </w:t>
            </w:r>
            <w:r>
              <w:rPr>
                <w:rFonts w:hAnsi="宋体" w:hint="eastAsia"/>
                <w:b/>
                <w:bCs/>
                <w:sz w:val="18"/>
              </w:rPr>
              <w:t>计</w:t>
            </w:r>
          </w:p>
        </w:tc>
        <w:tc>
          <w:tcPr>
            <w:tcW w:w="8347" w:type="dxa"/>
            <w:gridSpan w:val="10"/>
            <w:vAlign w:val="center"/>
          </w:tcPr>
          <w:p w:rsidR="00FF7F50" w:rsidRDefault="00FF7F50" w:rsidP="00C51FA1">
            <w:pPr>
              <w:widowControl/>
              <w:jc w:val="center"/>
              <w:rPr>
                <w:rFonts w:hAnsi="宋体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 xml:space="preserve">                                                                                  </w:t>
            </w:r>
            <w:r>
              <w:rPr>
                <w:rFonts w:hAnsi="宋体"/>
                <w:b/>
                <w:bCs/>
                <w:sz w:val="18"/>
              </w:rPr>
              <w:t>128</w:t>
            </w:r>
          </w:p>
        </w:tc>
      </w:tr>
      <w:tr w:rsidR="00FF7F50" w:rsidTr="00C51FA1">
        <w:trPr>
          <w:cantSplit/>
          <w:trHeight w:val="904"/>
          <w:jc w:val="center"/>
        </w:trPr>
        <w:tc>
          <w:tcPr>
            <w:tcW w:w="1287" w:type="dxa"/>
            <w:vAlign w:val="center"/>
          </w:tcPr>
          <w:p w:rsidR="00FF7F50" w:rsidRDefault="00FF7F50" w:rsidP="00C51FA1">
            <w:pPr>
              <w:ind w:firstLineChars="100" w:firstLine="241"/>
              <w:rPr>
                <w:rFonts w:hAnsi="宋体"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8347" w:type="dxa"/>
            <w:gridSpan w:val="10"/>
            <w:vAlign w:val="center"/>
          </w:tcPr>
          <w:p w:rsidR="00FF7F50" w:rsidRDefault="00FF7F50" w:rsidP="00C51FA1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jc w:val="left"/>
              <w:rPr>
                <w:rFonts w:hAnsi="宋体"/>
                <w:color w:val="000000"/>
              </w:rPr>
            </w:pPr>
            <w:r>
              <w:rPr>
                <w:rFonts w:hAnsi="宋体" w:hint="eastAsia"/>
              </w:rPr>
              <w:t>实训</w:t>
            </w:r>
            <w:r>
              <w:rPr>
                <w:rFonts w:hAnsi="宋体"/>
              </w:rPr>
              <w:t>时间：</w:t>
            </w:r>
            <w:r>
              <w:rPr>
                <w:rFonts w:hAnsi="宋体" w:hint="eastAsia"/>
              </w:rPr>
              <w:t>2018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 w:hint="eastAsia"/>
              </w:rPr>
              <w:t>7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 w:hint="eastAsia"/>
              </w:rPr>
              <w:t>16</w:t>
            </w:r>
            <w:r>
              <w:rPr>
                <w:rFonts w:hAnsi="宋体" w:hint="eastAsia"/>
              </w:rPr>
              <w:t>－</w:t>
            </w:r>
            <w:r>
              <w:rPr>
                <w:rFonts w:hAnsi="宋体" w:hint="eastAsia"/>
              </w:rPr>
              <w:t>2018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 w:hint="eastAsia"/>
              </w:rPr>
              <w:t>7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 w:hint="eastAsia"/>
              </w:rPr>
              <w:t>19</w:t>
            </w:r>
            <w:r>
              <w:rPr>
                <w:rFonts w:hAnsi="宋体" w:hint="eastAsia"/>
              </w:rPr>
              <w:t>；</w:t>
            </w:r>
            <w:r>
              <w:rPr>
                <w:rFonts w:hAnsi="宋体"/>
              </w:rPr>
              <w:t>上午</w:t>
            </w:r>
            <w:r>
              <w:rPr>
                <w:rFonts w:hAnsi="宋体" w:hint="eastAsia"/>
              </w:rPr>
              <w:t>8</w:t>
            </w:r>
            <w:r>
              <w:rPr>
                <w:rFonts w:hAnsi="宋体" w:hint="eastAsia"/>
              </w:rPr>
              <w:t>：</w:t>
            </w:r>
            <w:r>
              <w:rPr>
                <w:rFonts w:hAnsi="宋体" w:hint="eastAsia"/>
              </w:rPr>
              <w:t>00</w:t>
            </w:r>
            <w:r>
              <w:rPr>
                <w:rFonts w:hAnsi="宋体" w:hint="eastAsia"/>
              </w:rPr>
              <w:t>－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2</w:t>
            </w:r>
            <w:r>
              <w:rPr>
                <w:rFonts w:hAnsi="宋体" w:hint="eastAsia"/>
              </w:rPr>
              <w:t>：</w:t>
            </w:r>
            <w:r>
              <w:rPr>
                <w:rFonts w:hAnsi="宋体"/>
              </w:rPr>
              <w:t>0</w:t>
            </w:r>
            <w:r>
              <w:rPr>
                <w:rFonts w:hAnsi="宋体" w:hint="eastAsia"/>
              </w:rPr>
              <w:t>0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/>
              </w:rPr>
              <w:t>下午</w:t>
            </w:r>
            <w:r>
              <w:rPr>
                <w:rFonts w:hAnsi="宋体"/>
              </w:rPr>
              <w:t>14</w:t>
            </w:r>
            <w:r>
              <w:rPr>
                <w:rFonts w:hAnsi="宋体" w:hint="eastAsia"/>
              </w:rPr>
              <w:t>：</w:t>
            </w:r>
            <w:r>
              <w:rPr>
                <w:rFonts w:hAnsi="宋体"/>
              </w:rPr>
              <w:t>3</w:t>
            </w:r>
            <w:r>
              <w:rPr>
                <w:rFonts w:hAnsi="宋体" w:hint="eastAsia"/>
              </w:rPr>
              <w:t>0</w:t>
            </w:r>
            <w:r>
              <w:rPr>
                <w:rFonts w:hAnsi="宋体" w:hint="eastAsia"/>
              </w:rPr>
              <w:t>－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8</w:t>
            </w:r>
            <w:r>
              <w:rPr>
                <w:rFonts w:hAnsi="宋体" w:hint="eastAsia"/>
              </w:rPr>
              <w:t>：</w:t>
            </w:r>
            <w:r>
              <w:rPr>
                <w:rFonts w:hAnsi="宋体"/>
              </w:rPr>
              <w:t>3</w:t>
            </w:r>
            <w:r>
              <w:rPr>
                <w:rFonts w:hAnsi="宋体" w:hint="eastAsia"/>
              </w:rPr>
              <w:t>0</w:t>
            </w:r>
            <w:r>
              <w:rPr>
                <w:rFonts w:hAnsi="宋体" w:hint="eastAsia"/>
              </w:rPr>
              <w:t>。</w:t>
            </w:r>
          </w:p>
          <w:p w:rsidR="00FF7F50" w:rsidRDefault="00FF7F50" w:rsidP="00C51FA1">
            <w:pPr>
              <w:widowControl/>
              <w:numPr>
                <w:ilvl w:val="0"/>
                <w:numId w:val="1"/>
              </w:numPr>
              <w:jc w:val="left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</w:rPr>
              <w:t>实</w:t>
            </w:r>
            <w:proofErr w:type="gramStart"/>
            <w:r>
              <w:rPr>
                <w:rFonts w:hAnsi="宋体"/>
              </w:rPr>
              <w:t>训指导</w:t>
            </w:r>
            <w:proofErr w:type="gramEnd"/>
            <w:r>
              <w:rPr>
                <w:rFonts w:hAnsi="宋体"/>
              </w:rPr>
              <w:t>教师要</w:t>
            </w:r>
            <w:r>
              <w:rPr>
                <w:rFonts w:hAnsi="宋体" w:hint="eastAsia"/>
              </w:rPr>
              <w:t>认真</w:t>
            </w:r>
            <w:r>
              <w:rPr>
                <w:rFonts w:hAnsi="宋体"/>
              </w:rPr>
              <w:t>填写实训登记</w:t>
            </w:r>
            <w:r>
              <w:rPr>
                <w:rFonts w:hAnsi="宋体" w:hint="eastAsia"/>
              </w:rPr>
              <w:t>表（附件</w:t>
            </w: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），包括参加</w:t>
            </w:r>
            <w:r>
              <w:rPr>
                <w:rFonts w:hAnsi="宋体"/>
              </w:rPr>
              <w:t>实</w:t>
            </w:r>
            <w:proofErr w:type="gramStart"/>
            <w:r>
              <w:rPr>
                <w:rFonts w:hAnsi="宋体"/>
              </w:rPr>
              <w:t>训</w:t>
            </w:r>
            <w:r>
              <w:rPr>
                <w:rFonts w:hAnsi="宋体" w:hint="eastAsia"/>
              </w:rPr>
              <w:t>学生</w:t>
            </w:r>
            <w:proofErr w:type="gramEnd"/>
            <w:r>
              <w:rPr>
                <w:rFonts w:hAnsi="宋体" w:hint="eastAsia"/>
              </w:rPr>
              <w:t>信息（</w:t>
            </w:r>
            <w:r>
              <w:rPr>
                <w:rFonts w:hAnsi="宋体"/>
              </w:rPr>
              <w:t>姓名、专业</w:t>
            </w:r>
            <w:r>
              <w:rPr>
                <w:rFonts w:hAnsi="宋体" w:hint="eastAsia"/>
              </w:rPr>
              <w:t>）</w:t>
            </w:r>
            <w:r>
              <w:rPr>
                <w:rFonts w:hAnsi="宋体"/>
              </w:rPr>
              <w:t>，</w:t>
            </w:r>
            <w:r>
              <w:rPr>
                <w:rFonts w:hAnsi="宋体" w:hint="eastAsia"/>
              </w:rPr>
              <w:t>时间及</w:t>
            </w:r>
            <w:r>
              <w:rPr>
                <w:rFonts w:hAnsi="宋体"/>
              </w:rPr>
              <w:t>教师签名</w:t>
            </w:r>
            <w:r>
              <w:rPr>
                <w:rFonts w:hAnsi="宋体" w:hint="eastAsia"/>
              </w:rPr>
              <w:t>。实</w:t>
            </w:r>
            <w:r>
              <w:rPr>
                <w:rFonts w:hAnsi="宋体"/>
              </w:rPr>
              <w:t>训</w:t>
            </w:r>
            <w:r>
              <w:rPr>
                <w:rFonts w:hAnsi="宋体" w:hint="eastAsia"/>
              </w:rPr>
              <w:t>结束</w:t>
            </w:r>
            <w:r>
              <w:rPr>
                <w:rFonts w:hAnsi="宋体"/>
              </w:rPr>
              <w:t>后上交继续教育学院教学科。</w:t>
            </w:r>
          </w:p>
        </w:tc>
      </w:tr>
    </w:tbl>
    <w:p w:rsidR="00DB03D0" w:rsidRPr="00FF7F50" w:rsidRDefault="00FF7F50">
      <w:bookmarkStart w:id="0" w:name="_GoBack"/>
      <w:bookmarkEnd w:id="0"/>
    </w:p>
    <w:sectPr w:rsidR="00DB03D0" w:rsidRPr="00FF7F50" w:rsidSect="003D4DA6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69E3"/>
    <w:multiLevelType w:val="singleLevel"/>
    <w:tmpl w:val="798A69E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0"/>
    <w:rsid w:val="002537DF"/>
    <w:rsid w:val="003D4DA6"/>
    <w:rsid w:val="00F4115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5E1B-0559-4D81-87DC-6FE2C5D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1</cp:revision>
  <dcterms:created xsi:type="dcterms:W3CDTF">2018-06-20T08:41:00Z</dcterms:created>
  <dcterms:modified xsi:type="dcterms:W3CDTF">2018-06-20T08:41:00Z</dcterms:modified>
</cp:coreProperties>
</file>