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DF5" w:rsidRDefault="00CB38E6">
      <w:pPr>
        <w:pStyle w:val="a0"/>
        <w:spacing w:before="1350" w:after="1350"/>
        <w:ind w:left="1500" w:right="1500"/>
        <w:jc w:val="center"/>
        <w:rPr>
          <w:highlight w:val="white"/>
        </w:rPr>
      </w:pPr>
      <w:r>
        <w:rPr>
          <w:sz w:val="45"/>
          <w:highlight w:val="white"/>
        </w:rPr>
        <w:t>自主学习系统</w:t>
      </w:r>
      <w:r>
        <w:rPr>
          <w:sz w:val="45"/>
          <w:highlight w:val="white"/>
        </w:rPr>
        <w:t>-</w:t>
      </w:r>
      <w:r>
        <w:rPr>
          <w:sz w:val="45"/>
          <w:highlight w:val="white"/>
        </w:rPr>
        <w:t>学生使用手册</w:t>
      </w:r>
      <w:r>
        <w:rPr>
          <w:sz w:val="45"/>
          <w:highlight w:val="white"/>
        </w:rPr>
        <w:t xml:space="preserve"> </w:t>
      </w:r>
    </w:p>
    <w:p w:rsidR="00DB5DF5" w:rsidRDefault="00CB38E6">
      <w:pPr>
        <w:pStyle w:val="2"/>
        <w:spacing w:line="408" w:lineRule="auto"/>
        <w:rPr>
          <w:color w:val="333333"/>
          <w:highlight w:val="white"/>
        </w:rPr>
      </w:pPr>
      <w:r>
        <w:rPr>
          <w:color w:val="333333"/>
          <w:sz w:val="24"/>
          <w:highlight w:val="white"/>
        </w:rPr>
        <w:t>1</w:t>
      </w:r>
      <w:r>
        <w:rPr>
          <w:color w:val="333333"/>
          <w:sz w:val="24"/>
          <w:highlight w:val="white"/>
        </w:rPr>
        <w:t>、登录系统</w:t>
      </w:r>
    </w:p>
    <w:p w:rsidR="00DB5DF5" w:rsidRDefault="00CB38E6">
      <w:pPr>
        <w:pStyle w:val="a0"/>
        <w:spacing w:after="0" w:line="408" w:lineRule="auto"/>
        <w:rPr>
          <w:color w:val="333333"/>
          <w:highlight w:val="white"/>
        </w:rPr>
      </w:pPr>
      <w:r>
        <w:rPr>
          <w:color w:val="333333"/>
          <w:highlight w:val="white"/>
        </w:rPr>
        <w:t>请使用您登录学籍管理系统的用户名密码登录</w:t>
      </w:r>
      <w:r>
        <w:rPr>
          <w:color w:val="333333"/>
          <w:highlight w:val="white"/>
        </w:rPr>
        <w:t xml:space="preserve"> http://cjxy.hebeinu.edu.cn/selfedu </w:t>
      </w:r>
      <w:r>
        <w:rPr>
          <w:color w:val="333333"/>
          <w:highlight w:val="white"/>
        </w:rPr>
        <w:t>自主学习系统。</w:t>
      </w:r>
    </w:p>
    <w:p w:rsidR="00DB5DF5" w:rsidRDefault="00CB38E6">
      <w:pPr>
        <w:pStyle w:val="a0"/>
        <w:spacing w:after="0" w:line="408" w:lineRule="auto"/>
        <w:jc w:val="center"/>
        <w:rPr>
          <w:color w:val="333333"/>
          <w:highlight w:val="white"/>
        </w:rPr>
      </w:pPr>
      <w:r>
        <w:rPr>
          <w:noProof/>
          <w:color w:val="333333"/>
          <w:highlight w:val="white"/>
          <w:lang w:bidi="ar-SA"/>
        </w:rPr>
        <w:drawing>
          <wp:inline distT="0" distB="0" distL="0" distR="0">
            <wp:extent cx="6191250" cy="384810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6191250" cy="3848100"/>
                    </a:xfrm>
                    <a:prstGeom prst="rect">
                      <a:avLst/>
                    </a:prstGeom>
                  </pic:spPr>
                </pic:pic>
              </a:graphicData>
            </a:graphic>
          </wp:inline>
        </w:drawing>
      </w:r>
    </w:p>
    <w:p w:rsidR="00DB5DF5" w:rsidRDefault="00DB5DF5">
      <w:pPr>
        <w:pStyle w:val="a0"/>
        <w:spacing w:line="408" w:lineRule="auto"/>
      </w:pPr>
    </w:p>
    <w:p w:rsidR="00DB5DF5" w:rsidRPr="009B45B8" w:rsidRDefault="00CB38E6">
      <w:pPr>
        <w:pStyle w:val="2"/>
        <w:spacing w:line="408" w:lineRule="auto"/>
        <w:rPr>
          <w:rFonts w:eastAsiaTheme="minorEastAsia" w:hint="eastAsia"/>
          <w:color w:val="333333"/>
          <w:highlight w:val="white"/>
        </w:rPr>
      </w:pPr>
      <w:r>
        <w:rPr>
          <w:color w:val="333333"/>
          <w:sz w:val="24"/>
          <w:highlight w:val="white"/>
        </w:rPr>
        <w:t>2.</w:t>
      </w:r>
      <w:r>
        <w:rPr>
          <w:color w:val="333333"/>
          <w:sz w:val="24"/>
          <w:highlight w:val="white"/>
        </w:rPr>
        <w:t>所有题目</w:t>
      </w:r>
      <w:r w:rsidR="009B45B8">
        <w:rPr>
          <w:rFonts w:eastAsiaTheme="minorEastAsia" w:hint="eastAsia"/>
          <w:color w:val="333333"/>
          <w:sz w:val="24"/>
          <w:highlight w:val="white"/>
        </w:rPr>
        <w:t xml:space="preserve"> </w:t>
      </w:r>
      <w:bookmarkStart w:id="0" w:name="_GoBack"/>
      <w:bookmarkEnd w:id="0"/>
    </w:p>
    <w:p w:rsidR="00DB5DF5" w:rsidRDefault="00CB38E6">
      <w:pPr>
        <w:pStyle w:val="a0"/>
        <w:spacing w:after="0" w:line="408" w:lineRule="auto"/>
        <w:rPr>
          <w:color w:val="333333"/>
          <w:highlight w:val="white"/>
        </w:rPr>
      </w:pPr>
      <w:r>
        <w:rPr>
          <w:color w:val="333333"/>
          <w:highlight w:val="white"/>
        </w:rPr>
        <w:t>显示当前学期您的课程安排中所有课程的内容列表，如果当前时间不在规定的答题时间范围内，那么您看到的操作列就会显示空。</w:t>
      </w:r>
    </w:p>
    <w:p w:rsidR="00DB5DF5" w:rsidRDefault="00CB38E6">
      <w:pPr>
        <w:pStyle w:val="a0"/>
        <w:spacing w:after="0" w:line="408" w:lineRule="auto"/>
        <w:jc w:val="center"/>
        <w:rPr>
          <w:color w:val="333333"/>
          <w:highlight w:val="white"/>
        </w:rPr>
      </w:pPr>
      <w:r>
        <w:rPr>
          <w:noProof/>
          <w:color w:val="333333"/>
          <w:highlight w:val="white"/>
          <w:lang w:bidi="ar-SA"/>
        </w:rPr>
        <w:drawing>
          <wp:inline distT="0" distB="0" distL="0" distR="0">
            <wp:extent cx="6191250" cy="115252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a:stretch>
                      <a:fillRect/>
                    </a:stretch>
                  </pic:blipFill>
                  <pic:spPr bwMode="auto">
                    <a:xfrm>
                      <a:off x="0" y="0"/>
                      <a:ext cx="6191250" cy="1152525"/>
                    </a:xfrm>
                    <a:prstGeom prst="rect">
                      <a:avLst/>
                    </a:prstGeom>
                  </pic:spPr>
                </pic:pic>
              </a:graphicData>
            </a:graphic>
          </wp:inline>
        </w:drawing>
      </w:r>
    </w:p>
    <w:p w:rsidR="00DB5DF5" w:rsidRDefault="00CB38E6">
      <w:pPr>
        <w:pStyle w:val="a0"/>
        <w:spacing w:after="0" w:line="408" w:lineRule="auto"/>
        <w:rPr>
          <w:color w:val="333333"/>
          <w:highlight w:val="white"/>
        </w:rPr>
      </w:pPr>
      <w:r>
        <w:rPr>
          <w:color w:val="333333"/>
          <w:highlight w:val="white"/>
        </w:rPr>
        <w:lastRenderedPageBreak/>
        <w:t>如果当前时间在系统规定的答题时间内，那么您会看到</w:t>
      </w:r>
      <w:r>
        <w:rPr>
          <w:color w:val="333333"/>
          <w:highlight w:val="white"/>
        </w:rPr>
        <w:t xml:space="preserve"> </w:t>
      </w:r>
      <w:r>
        <w:rPr>
          <w:color w:val="333333"/>
          <w:highlight w:val="white"/>
        </w:rPr>
        <w:t>答</w:t>
      </w:r>
      <w:r>
        <w:rPr>
          <w:color w:val="333333"/>
          <w:highlight w:val="white"/>
        </w:rPr>
        <w:t xml:space="preserve"> </w:t>
      </w:r>
      <w:r>
        <w:rPr>
          <w:color w:val="333333"/>
          <w:highlight w:val="white"/>
        </w:rPr>
        <w:t>字答题连接，如下所示即为当前时间在</w:t>
      </w:r>
      <w:r>
        <w:rPr>
          <w:color w:val="333333"/>
          <w:highlight w:val="white"/>
        </w:rPr>
        <w:t>151601</w:t>
      </w:r>
      <w:r>
        <w:rPr>
          <w:color w:val="333333"/>
          <w:sz w:val="22"/>
          <w:highlight w:val="white"/>
        </w:rPr>
        <w:t>学期规定的答题时间范围内。</w:t>
      </w:r>
    </w:p>
    <w:p w:rsidR="00DB5DF5" w:rsidRDefault="00CB38E6">
      <w:pPr>
        <w:pStyle w:val="a0"/>
        <w:spacing w:after="0" w:line="408" w:lineRule="auto"/>
        <w:jc w:val="center"/>
        <w:rPr>
          <w:color w:val="333333"/>
          <w:highlight w:val="white"/>
        </w:rPr>
      </w:pPr>
      <w:r>
        <w:rPr>
          <w:noProof/>
          <w:color w:val="333333"/>
          <w:highlight w:val="white"/>
          <w:lang w:bidi="ar-SA"/>
        </w:rPr>
        <w:drawing>
          <wp:inline distT="0" distB="0" distL="0" distR="0">
            <wp:extent cx="6191250" cy="1123950"/>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6"/>
                    <a:stretch>
                      <a:fillRect/>
                    </a:stretch>
                  </pic:blipFill>
                  <pic:spPr bwMode="auto">
                    <a:xfrm>
                      <a:off x="0" y="0"/>
                      <a:ext cx="6191250" cy="1123950"/>
                    </a:xfrm>
                    <a:prstGeom prst="rect">
                      <a:avLst/>
                    </a:prstGeom>
                  </pic:spPr>
                </pic:pic>
              </a:graphicData>
            </a:graphic>
          </wp:inline>
        </w:drawing>
      </w:r>
    </w:p>
    <w:p w:rsidR="00DB5DF5" w:rsidRDefault="00CB38E6">
      <w:pPr>
        <w:pStyle w:val="a0"/>
        <w:spacing w:after="0" w:line="408" w:lineRule="auto"/>
        <w:rPr>
          <w:color w:val="333333"/>
          <w:highlight w:val="white"/>
        </w:rPr>
      </w:pPr>
      <w:proofErr w:type="gramStart"/>
      <w:r>
        <w:rPr>
          <w:color w:val="333333"/>
          <w:highlight w:val="white"/>
        </w:rPr>
        <w:t>点击答字连接</w:t>
      </w:r>
      <w:proofErr w:type="gramEnd"/>
      <w:r>
        <w:rPr>
          <w:color w:val="333333"/>
          <w:highlight w:val="white"/>
        </w:rPr>
        <w:t>，进入答题界面</w:t>
      </w:r>
    </w:p>
    <w:p w:rsidR="00DB5DF5" w:rsidRPr="00564A1B" w:rsidRDefault="00CB38E6">
      <w:pPr>
        <w:pStyle w:val="a0"/>
        <w:spacing w:after="0" w:line="408" w:lineRule="auto"/>
        <w:rPr>
          <w:rFonts w:eastAsiaTheme="minorEastAsia" w:hint="eastAsia"/>
          <w:color w:val="333333"/>
          <w:highlight w:val="white"/>
        </w:rPr>
      </w:pPr>
      <w:r>
        <w:rPr>
          <w:color w:val="333333"/>
          <w:highlight w:val="white"/>
        </w:rPr>
        <w:t>读书笔记答题界面，直接输入笔记内容即可</w:t>
      </w:r>
      <w:r w:rsidR="00564A1B">
        <w:rPr>
          <w:rFonts w:eastAsiaTheme="minorEastAsia" w:hint="eastAsia"/>
          <w:color w:val="333333"/>
          <w:highlight w:val="white"/>
        </w:rPr>
        <w:t>，</w:t>
      </w:r>
      <w:r w:rsidR="00564A1B">
        <w:rPr>
          <w:rFonts w:eastAsiaTheme="minorEastAsia"/>
          <w:color w:val="333333"/>
          <w:highlight w:val="white"/>
        </w:rPr>
        <w:t>对于一次不能完成</w:t>
      </w:r>
      <w:r w:rsidR="00564A1B">
        <w:rPr>
          <w:rFonts w:eastAsiaTheme="minorEastAsia" w:hint="eastAsia"/>
          <w:color w:val="333333"/>
        </w:rPr>
        <w:t>的</w:t>
      </w:r>
      <w:r w:rsidR="00564A1B">
        <w:rPr>
          <w:rFonts w:eastAsiaTheme="minorEastAsia"/>
          <w:color w:val="333333"/>
        </w:rPr>
        <w:t>，可以</w:t>
      </w:r>
      <w:r w:rsidR="00564A1B">
        <w:rPr>
          <w:rFonts w:eastAsiaTheme="minorEastAsia"/>
          <w:color w:val="333333"/>
        </w:rPr>
        <w:t>“</w:t>
      </w:r>
      <w:r w:rsidR="00564A1B">
        <w:rPr>
          <w:rFonts w:eastAsiaTheme="minorEastAsia" w:hint="eastAsia"/>
          <w:color w:val="333333"/>
        </w:rPr>
        <w:t>存</w:t>
      </w:r>
      <w:r w:rsidR="00564A1B">
        <w:rPr>
          <w:rFonts w:eastAsiaTheme="minorEastAsia"/>
          <w:color w:val="333333"/>
        </w:rPr>
        <w:t>草稿</w:t>
      </w:r>
      <w:r w:rsidR="00564A1B">
        <w:rPr>
          <w:rFonts w:eastAsiaTheme="minorEastAsia"/>
          <w:color w:val="333333"/>
        </w:rPr>
        <w:t>”</w:t>
      </w:r>
      <w:r w:rsidR="00564A1B">
        <w:rPr>
          <w:rFonts w:eastAsiaTheme="minorEastAsia" w:hint="eastAsia"/>
          <w:color w:val="333333"/>
        </w:rPr>
        <w:t>暂时</w:t>
      </w:r>
      <w:r w:rsidR="00564A1B">
        <w:rPr>
          <w:rFonts w:eastAsiaTheme="minorEastAsia"/>
          <w:color w:val="333333"/>
        </w:rPr>
        <w:t>保存，</w:t>
      </w:r>
      <w:r w:rsidR="00564A1B">
        <w:rPr>
          <w:rFonts w:eastAsiaTheme="minorEastAsia" w:hint="eastAsia"/>
          <w:color w:val="333333"/>
        </w:rPr>
        <w:t>分</w:t>
      </w:r>
      <w:r w:rsidR="00564A1B">
        <w:rPr>
          <w:rFonts w:eastAsiaTheme="minorEastAsia"/>
          <w:color w:val="333333"/>
        </w:rPr>
        <w:t>多次录入后，</w:t>
      </w:r>
      <w:r w:rsidR="00564A1B">
        <w:rPr>
          <w:rFonts w:eastAsiaTheme="minorEastAsia" w:hint="eastAsia"/>
          <w:color w:val="333333"/>
        </w:rPr>
        <w:t>最后</w:t>
      </w:r>
      <w:r w:rsidR="00564A1B">
        <w:rPr>
          <w:rFonts w:eastAsiaTheme="minorEastAsia"/>
          <w:color w:val="333333"/>
        </w:rPr>
        <w:t>可以提交。</w:t>
      </w:r>
    </w:p>
    <w:p w:rsidR="00DB5DF5" w:rsidRDefault="00CB38E6">
      <w:pPr>
        <w:pStyle w:val="a0"/>
        <w:spacing w:after="0" w:line="408" w:lineRule="auto"/>
        <w:jc w:val="center"/>
        <w:rPr>
          <w:color w:val="333333"/>
          <w:highlight w:val="white"/>
        </w:rPr>
      </w:pPr>
      <w:r>
        <w:rPr>
          <w:noProof/>
          <w:color w:val="333333"/>
          <w:highlight w:val="white"/>
          <w:lang w:bidi="ar-SA"/>
        </w:rPr>
        <w:drawing>
          <wp:inline distT="0" distB="0" distL="0" distR="0">
            <wp:extent cx="6191250" cy="3038475"/>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7"/>
                    <a:stretch>
                      <a:fillRect/>
                    </a:stretch>
                  </pic:blipFill>
                  <pic:spPr bwMode="auto">
                    <a:xfrm>
                      <a:off x="0" y="0"/>
                      <a:ext cx="6191250" cy="3038475"/>
                    </a:xfrm>
                    <a:prstGeom prst="rect">
                      <a:avLst/>
                    </a:prstGeom>
                  </pic:spPr>
                </pic:pic>
              </a:graphicData>
            </a:graphic>
          </wp:inline>
        </w:drawing>
      </w:r>
    </w:p>
    <w:p w:rsidR="00DB5DF5" w:rsidRDefault="00DB5DF5">
      <w:pPr>
        <w:pStyle w:val="a0"/>
        <w:spacing w:after="0" w:line="408" w:lineRule="auto"/>
      </w:pPr>
    </w:p>
    <w:p w:rsidR="00DB5DF5" w:rsidRDefault="00CB38E6">
      <w:pPr>
        <w:pStyle w:val="a0"/>
        <w:spacing w:after="0" w:line="408" w:lineRule="auto"/>
        <w:rPr>
          <w:color w:val="333333"/>
          <w:highlight w:val="white"/>
        </w:rPr>
      </w:pPr>
      <w:r>
        <w:rPr>
          <w:color w:val="333333"/>
          <w:highlight w:val="white"/>
        </w:rPr>
        <w:t>补考作业回答需要</w:t>
      </w:r>
      <w:r w:rsidR="00564A1B">
        <w:rPr>
          <w:rFonts w:eastAsiaTheme="minorEastAsia" w:hint="eastAsia"/>
          <w:color w:val="333333"/>
          <w:highlight w:val="white"/>
        </w:rPr>
        <w:t>根据</w:t>
      </w:r>
      <w:r w:rsidR="00564A1B">
        <w:rPr>
          <w:rFonts w:eastAsiaTheme="minorEastAsia"/>
          <w:color w:val="333333"/>
          <w:highlight w:val="white"/>
        </w:rPr>
        <w:t>答题模板</w:t>
      </w:r>
      <w:r w:rsidR="00564A1B">
        <w:rPr>
          <w:rFonts w:eastAsiaTheme="minorEastAsia" w:hint="eastAsia"/>
          <w:color w:val="333333"/>
          <w:highlight w:val="white"/>
        </w:rPr>
        <w:t>，</w:t>
      </w:r>
      <w:r w:rsidR="00564A1B">
        <w:rPr>
          <w:rFonts w:eastAsiaTheme="minorEastAsia"/>
          <w:color w:val="333333"/>
          <w:highlight w:val="white"/>
        </w:rPr>
        <w:t>按规定的格式完成作业</w:t>
      </w:r>
      <w:r w:rsidR="00564A1B">
        <w:rPr>
          <w:rFonts w:eastAsiaTheme="minorEastAsia" w:hint="eastAsia"/>
          <w:color w:val="333333"/>
          <w:highlight w:val="white"/>
        </w:rPr>
        <w:t>，</w:t>
      </w:r>
      <w:r w:rsidR="00564A1B">
        <w:rPr>
          <w:rFonts w:eastAsiaTheme="minorEastAsia"/>
          <w:color w:val="333333"/>
          <w:highlight w:val="white"/>
        </w:rPr>
        <w:t>然后</w:t>
      </w:r>
      <w:r>
        <w:rPr>
          <w:color w:val="333333"/>
          <w:highlight w:val="white"/>
        </w:rPr>
        <w:t>提交答题卡</w:t>
      </w:r>
      <w:r>
        <w:rPr>
          <w:color w:val="333333"/>
          <w:highlight w:val="white"/>
        </w:rPr>
        <w:t>excel</w:t>
      </w:r>
      <w:r>
        <w:rPr>
          <w:color w:val="333333"/>
          <w:highlight w:val="white"/>
        </w:rPr>
        <w:t>。</w:t>
      </w:r>
    </w:p>
    <w:p w:rsidR="00DB5DF5" w:rsidRDefault="00CB38E6">
      <w:pPr>
        <w:pStyle w:val="a0"/>
        <w:spacing w:after="0" w:line="408" w:lineRule="auto"/>
        <w:jc w:val="center"/>
        <w:rPr>
          <w:color w:val="333333"/>
          <w:highlight w:val="white"/>
        </w:rPr>
      </w:pPr>
      <w:r>
        <w:rPr>
          <w:noProof/>
          <w:color w:val="333333"/>
          <w:highlight w:val="white"/>
          <w:lang w:bidi="ar-SA"/>
        </w:rPr>
        <w:lastRenderedPageBreak/>
        <w:drawing>
          <wp:inline distT="0" distB="0" distL="0" distR="0">
            <wp:extent cx="6191250" cy="3467100"/>
            <wp:effectExtent l="0" t="0" r="0" b="0"/>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8"/>
                    <a:stretch>
                      <a:fillRect/>
                    </a:stretch>
                  </pic:blipFill>
                  <pic:spPr bwMode="auto">
                    <a:xfrm>
                      <a:off x="0" y="0"/>
                      <a:ext cx="6191250" cy="3467100"/>
                    </a:xfrm>
                    <a:prstGeom prst="rect">
                      <a:avLst/>
                    </a:prstGeom>
                  </pic:spPr>
                </pic:pic>
              </a:graphicData>
            </a:graphic>
          </wp:inline>
        </w:drawing>
      </w:r>
    </w:p>
    <w:p w:rsidR="00DB5DF5" w:rsidRDefault="00CB38E6">
      <w:pPr>
        <w:pStyle w:val="a0"/>
        <w:spacing w:after="0" w:line="408" w:lineRule="auto"/>
        <w:rPr>
          <w:color w:val="333333"/>
          <w:highlight w:val="white"/>
        </w:rPr>
      </w:pPr>
      <w:r>
        <w:rPr>
          <w:color w:val="333333"/>
          <w:highlight w:val="white"/>
        </w:rPr>
        <w:t>录入所有需要的信息后点击提交按钮提交答案即可完成答题等待老师评分。</w:t>
      </w:r>
    </w:p>
    <w:p w:rsidR="00DB5DF5" w:rsidRDefault="00CB38E6">
      <w:pPr>
        <w:pStyle w:val="2"/>
        <w:spacing w:line="408" w:lineRule="auto"/>
        <w:rPr>
          <w:color w:val="333333"/>
          <w:highlight w:val="white"/>
        </w:rPr>
      </w:pPr>
      <w:r>
        <w:rPr>
          <w:color w:val="333333"/>
          <w:sz w:val="24"/>
          <w:highlight w:val="white"/>
        </w:rPr>
        <w:t>3.</w:t>
      </w:r>
      <w:r>
        <w:rPr>
          <w:color w:val="333333"/>
          <w:sz w:val="24"/>
          <w:highlight w:val="white"/>
        </w:rPr>
        <w:t>当前</w:t>
      </w:r>
      <w:proofErr w:type="gramStart"/>
      <w:r>
        <w:rPr>
          <w:color w:val="333333"/>
          <w:sz w:val="24"/>
          <w:highlight w:val="white"/>
        </w:rPr>
        <w:t>必完成</w:t>
      </w:r>
      <w:proofErr w:type="gramEnd"/>
      <w:r>
        <w:rPr>
          <w:color w:val="333333"/>
          <w:sz w:val="24"/>
          <w:highlight w:val="white"/>
        </w:rPr>
        <w:t>题目</w:t>
      </w:r>
    </w:p>
    <w:p w:rsidR="00DB5DF5" w:rsidRDefault="009B45B8">
      <w:pPr>
        <w:pStyle w:val="a0"/>
        <w:spacing w:after="0" w:line="408" w:lineRule="auto"/>
        <w:rPr>
          <w:color w:val="333333"/>
          <w:highlight w:val="white"/>
        </w:rPr>
      </w:pPr>
      <w:r>
        <w:rPr>
          <w:noProof/>
          <w:lang w:bidi="ar-SA"/>
        </w:rPr>
        <w:drawing>
          <wp:inline distT="0" distB="0" distL="0" distR="0" wp14:anchorId="32D2931C" wp14:editId="1A675F9B">
            <wp:extent cx="6480175" cy="16700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1670050"/>
                    </a:xfrm>
                    <a:prstGeom prst="rect">
                      <a:avLst/>
                    </a:prstGeom>
                  </pic:spPr>
                </pic:pic>
              </a:graphicData>
            </a:graphic>
          </wp:inline>
        </w:drawing>
      </w:r>
      <w:r>
        <w:rPr>
          <w:rFonts w:eastAsiaTheme="minorEastAsia" w:hint="eastAsia"/>
          <w:color w:val="333333"/>
          <w:highlight w:val="white"/>
        </w:rPr>
        <w:t>在</w:t>
      </w:r>
      <w:proofErr w:type="gramStart"/>
      <w:r>
        <w:rPr>
          <w:rFonts w:eastAsiaTheme="minorEastAsia"/>
          <w:color w:val="333333"/>
          <w:highlight w:val="white"/>
        </w:rPr>
        <w:t>必完成</w:t>
      </w:r>
      <w:proofErr w:type="gramEnd"/>
      <w:r>
        <w:rPr>
          <w:rFonts w:eastAsiaTheme="minorEastAsia"/>
          <w:color w:val="333333"/>
          <w:highlight w:val="white"/>
        </w:rPr>
        <w:t>的内容中包括</w:t>
      </w:r>
      <w:r>
        <w:rPr>
          <w:rFonts w:eastAsiaTheme="minorEastAsia"/>
          <w:color w:val="333333"/>
          <w:highlight w:val="white"/>
        </w:rPr>
        <w:t>“</w:t>
      </w:r>
      <w:r>
        <w:rPr>
          <w:rFonts w:eastAsiaTheme="minorEastAsia" w:hint="eastAsia"/>
          <w:color w:val="333333"/>
          <w:highlight w:val="white"/>
        </w:rPr>
        <w:t>补</w:t>
      </w:r>
      <w:r>
        <w:rPr>
          <w:rFonts w:eastAsiaTheme="minorEastAsia"/>
          <w:color w:val="333333"/>
          <w:highlight w:val="white"/>
        </w:rPr>
        <w:t>考作业</w:t>
      </w:r>
      <w:r>
        <w:rPr>
          <w:rFonts w:eastAsiaTheme="minorEastAsia"/>
          <w:color w:val="333333"/>
          <w:highlight w:val="white"/>
        </w:rPr>
        <w:t>”</w:t>
      </w:r>
      <w:r>
        <w:rPr>
          <w:rFonts w:eastAsiaTheme="minorEastAsia" w:hint="eastAsia"/>
          <w:color w:val="333333"/>
          <w:highlight w:val="white"/>
        </w:rPr>
        <w:t>及</w:t>
      </w:r>
      <w:r>
        <w:rPr>
          <w:rFonts w:eastAsiaTheme="minorEastAsia"/>
          <w:color w:val="333333"/>
          <w:highlight w:val="white"/>
        </w:rPr>
        <w:t>“</w:t>
      </w:r>
      <w:r>
        <w:rPr>
          <w:rFonts w:eastAsiaTheme="minorEastAsia" w:hint="eastAsia"/>
          <w:color w:val="333333"/>
          <w:highlight w:val="white"/>
        </w:rPr>
        <w:t>读书</w:t>
      </w:r>
      <w:r>
        <w:rPr>
          <w:rFonts w:eastAsiaTheme="minorEastAsia"/>
          <w:color w:val="333333"/>
          <w:highlight w:val="white"/>
        </w:rPr>
        <w:t>笔记</w:t>
      </w:r>
      <w:r>
        <w:rPr>
          <w:rFonts w:eastAsiaTheme="minorEastAsia"/>
          <w:color w:val="333333"/>
          <w:highlight w:val="white"/>
        </w:rPr>
        <w:t>”</w:t>
      </w:r>
      <w:r>
        <w:rPr>
          <w:rFonts w:eastAsiaTheme="minorEastAsia" w:hint="eastAsia"/>
          <w:color w:val="333333"/>
          <w:highlight w:val="white"/>
        </w:rPr>
        <w:t>两</w:t>
      </w:r>
      <w:r>
        <w:rPr>
          <w:rFonts w:eastAsiaTheme="minorEastAsia"/>
          <w:color w:val="333333"/>
          <w:highlight w:val="white"/>
        </w:rPr>
        <w:t>种，目前，</w:t>
      </w:r>
      <w:r>
        <w:rPr>
          <w:rFonts w:eastAsiaTheme="minorEastAsia"/>
          <w:color w:val="333333"/>
          <w:highlight w:val="white"/>
        </w:rPr>
        <w:t>“</w:t>
      </w:r>
      <w:r>
        <w:rPr>
          <w:rFonts w:eastAsiaTheme="minorEastAsia" w:hint="eastAsia"/>
          <w:color w:val="333333"/>
          <w:highlight w:val="white"/>
        </w:rPr>
        <w:t>补考</w:t>
      </w:r>
      <w:r>
        <w:rPr>
          <w:rFonts w:eastAsiaTheme="minorEastAsia"/>
          <w:color w:val="333333"/>
          <w:highlight w:val="white"/>
        </w:rPr>
        <w:t>作业</w:t>
      </w:r>
      <w:r>
        <w:rPr>
          <w:rFonts w:eastAsiaTheme="minorEastAsia"/>
          <w:color w:val="333333"/>
          <w:highlight w:val="white"/>
        </w:rPr>
        <w:t>”</w:t>
      </w:r>
      <w:r>
        <w:rPr>
          <w:rFonts w:eastAsiaTheme="minorEastAsia" w:hint="eastAsia"/>
          <w:color w:val="333333"/>
          <w:highlight w:val="white"/>
        </w:rPr>
        <w:t>只有</w:t>
      </w:r>
      <w:r>
        <w:rPr>
          <w:rFonts w:eastAsiaTheme="minorEastAsia"/>
          <w:color w:val="333333"/>
          <w:highlight w:val="white"/>
        </w:rPr>
        <w:t>部分，</w:t>
      </w:r>
      <w:r>
        <w:rPr>
          <w:rFonts w:eastAsiaTheme="minorEastAsia"/>
          <w:color w:val="333333"/>
          <w:highlight w:val="white"/>
        </w:rPr>
        <w:t>“</w:t>
      </w:r>
      <w:r>
        <w:rPr>
          <w:rFonts w:eastAsiaTheme="minorEastAsia" w:hint="eastAsia"/>
          <w:color w:val="333333"/>
          <w:highlight w:val="white"/>
        </w:rPr>
        <w:t>读书</w:t>
      </w:r>
      <w:r>
        <w:rPr>
          <w:rFonts w:eastAsiaTheme="minorEastAsia"/>
          <w:color w:val="333333"/>
          <w:highlight w:val="white"/>
        </w:rPr>
        <w:t>笔记</w:t>
      </w:r>
      <w:r>
        <w:rPr>
          <w:rFonts w:eastAsiaTheme="minorEastAsia"/>
          <w:color w:val="333333"/>
          <w:highlight w:val="white"/>
        </w:rPr>
        <w:t>”</w:t>
      </w:r>
      <w:r>
        <w:rPr>
          <w:rFonts w:eastAsiaTheme="minorEastAsia" w:hint="eastAsia"/>
          <w:color w:val="333333"/>
          <w:highlight w:val="white"/>
        </w:rPr>
        <w:t>已</w:t>
      </w:r>
      <w:r>
        <w:rPr>
          <w:rFonts w:eastAsiaTheme="minorEastAsia"/>
          <w:color w:val="333333"/>
          <w:highlight w:val="white"/>
        </w:rPr>
        <w:t>完成医学类的全部课程。</w:t>
      </w:r>
      <w:r w:rsidR="00CB38E6">
        <w:rPr>
          <w:color w:val="333333"/>
          <w:highlight w:val="white"/>
        </w:rPr>
        <w:t>显示在当前学期根据您的成绩计算出您必须完成的内容列表，以外科学为例，例如您查询成绩时看到外科学需要补考作业和读书笔记。</w:t>
      </w:r>
    </w:p>
    <w:p w:rsidR="00DB5DF5" w:rsidRDefault="00CB38E6">
      <w:pPr>
        <w:pStyle w:val="a0"/>
        <w:spacing w:after="0" w:line="408" w:lineRule="auto"/>
        <w:jc w:val="center"/>
        <w:rPr>
          <w:color w:val="333333"/>
          <w:highlight w:val="white"/>
        </w:rPr>
      </w:pPr>
      <w:r>
        <w:rPr>
          <w:noProof/>
          <w:color w:val="333333"/>
          <w:highlight w:val="white"/>
          <w:lang w:bidi="ar-SA"/>
        </w:rPr>
        <w:lastRenderedPageBreak/>
        <w:drawing>
          <wp:inline distT="0" distB="0" distL="0" distR="0">
            <wp:extent cx="6191250" cy="5448300"/>
            <wp:effectExtent l="0" t="0" r="0" b="0"/>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0"/>
                    <a:stretch>
                      <a:fillRect/>
                    </a:stretch>
                  </pic:blipFill>
                  <pic:spPr bwMode="auto">
                    <a:xfrm>
                      <a:off x="0" y="0"/>
                      <a:ext cx="6191250" cy="5448300"/>
                    </a:xfrm>
                    <a:prstGeom prst="rect">
                      <a:avLst/>
                    </a:prstGeom>
                  </pic:spPr>
                </pic:pic>
              </a:graphicData>
            </a:graphic>
          </wp:inline>
        </w:drawing>
      </w:r>
    </w:p>
    <w:p w:rsidR="00DB5DF5" w:rsidRDefault="00CB38E6">
      <w:pPr>
        <w:pStyle w:val="a0"/>
        <w:spacing w:after="0" w:line="408" w:lineRule="auto"/>
        <w:rPr>
          <w:color w:val="333333"/>
          <w:highlight w:val="white"/>
        </w:rPr>
      </w:pPr>
      <w:r>
        <w:rPr>
          <w:color w:val="333333"/>
          <w:highlight w:val="white"/>
        </w:rPr>
        <w:t>那么您将会在当前</w:t>
      </w:r>
      <w:proofErr w:type="gramStart"/>
      <w:r>
        <w:rPr>
          <w:color w:val="333333"/>
          <w:highlight w:val="white"/>
        </w:rPr>
        <w:t>必完成</w:t>
      </w:r>
      <w:proofErr w:type="gramEnd"/>
      <w:r>
        <w:rPr>
          <w:color w:val="333333"/>
          <w:highlight w:val="white"/>
        </w:rPr>
        <w:t>题目菜单中看到外科学这一项，如果您有其他需要读书笔记或补考作业的科目而当前需要完成内容中没有的，请耐心等待老师录入相应内容。</w:t>
      </w:r>
    </w:p>
    <w:p w:rsidR="00DB5DF5" w:rsidRDefault="00CB38E6">
      <w:pPr>
        <w:pStyle w:val="a0"/>
        <w:spacing w:after="0" w:line="408" w:lineRule="auto"/>
        <w:jc w:val="center"/>
        <w:rPr>
          <w:color w:val="333333"/>
          <w:highlight w:val="white"/>
        </w:rPr>
      </w:pPr>
      <w:r>
        <w:rPr>
          <w:noProof/>
          <w:color w:val="333333"/>
          <w:highlight w:val="white"/>
          <w:lang w:bidi="ar-SA"/>
        </w:rPr>
        <w:drawing>
          <wp:inline distT="0" distB="0" distL="0" distR="0">
            <wp:extent cx="6191250" cy="1057275"/>
            <wp:effectExtent l="0" t="0" r="0" b="0"/>
            <wp:docPr id="7"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pic:cNvPicPr>
                      <a:picLocks noChangeAspect="1" noChangeArrowheads="1"/>
                    </pic:cNvPicPr>
                  </pic:nvPicPr>
                  <pic:blipFill>
                    <a:blip r:embed="rId11"/>
                    <a:stretch>
                      <a:fillRect/>
                    </a:stretch>
                  </pic:blipFill>
                  <pic:spPr bwMode="auto">
                    <a:xfrm>
                      <a:off x="0" y="0"/>
                      <a:ext cx="6191250" cy="1057275"/>
                    </a:xfrm>
                    <a:prstGeom prst="rect">
                      <a:avLst/>
                    </a:prstGeom>
                  </pic:spPr>
                </pic:pic>
              </a:graphicData>
            </a:graphic>
          </wp:inline>
        </w:drawing>
      </w:r>
    </w:p>
    <w:p w:rsidR="00DB5DF5" w:rsidRDefault="00CB38E6">
      <w:pPr>
        <w:pStyle w:val="a0"/>
        <w:spacing w:line="408" w:lineRule="auto"/>
        <w:rPr>
          <w:color w:val="333333"/>
          <w:highlight w:val="white"/>
        </w:rPr>
      </w:pPr>
      <w:r>
        <w:rPr>
          <w:color w:val="333333"/>
          <w:highlight w:val="white"/>
        </w:rPr>
        <w:t>答题方法与上一节所属类似，在此不再赘述。</w:t>
      </w:r>
    </w:p>
    <w:p w:rsidR="00DB5DF5" w:rsidRDefault="00CB38E6">
      <w:pPr>
        <w:pStyle w:val="2"/>
        <w:spacing w:line="408" w:lineRule="auto"/>
        <w:rPr>
          <w:color w:val="333333"/>
          <w:highlight w:val="white"/>
        </w:rPr>
      </w:pPr>
      <w:r>
        <w:rPr>
          <w:color w:val="333333"/>
          <w:sz w:val="24"/>
          <w:highlight w:val="white"/>
        </w:rPr>
        <w:t>4.</w:t>
      </w:r>
      <w:r>
        <w:rPr>
          <w:color w:val="333333"/>
          <w:sz w:val="24"/>
          <w:highlight w:val="white"/>
        </w:rPr>
        <w:t>已完成题目</w:t>
      </w:r>
    </w:p>
    <w:p w:rsidR="00DB5DF5" w:rsidRDefault="00CB38E6">
      <w:pPr>
        <w:pStyle w:val="a0"/>
        <w:spacing w:after="0" w:line="408" w:lineRule="auto"/>
        <w:rPr>
          <w:color w:val="333333"/>
          <w:highlight w:val="white"/>
        </w:rPr>
      </w:pPr>
      <w:proofErr w:type="gramStart"/>
      <w:r>
        <w:rPr>
          <w:color w:val="333333"/>
          <w:highlight w:val="white"/>
        </w:rPr>
        <w:t>您历史</w:t>
      </w:r>
      <w:proofErr w:type="gramEnd"/>
      <w:r>
        <w:rPr>
          <w:color w:val="333333"/>
          <w:highlight w:val="white"/>
        </w:rPr>
        <w:t>回答过的题目都现实在这里，您可以通过改变搜索条件</w:t>
      </w:r>
      <w:proofErr w:type="gramStart"/>
      <w:r>
        <w:rPr>
          <w:color w:val="333333"/>
          <w:highlight w:val="white"/>
        </w:rPr>
        <w:t>查询您</w:t>
      </w:r>
      <w:proofErr w:type="gramEnd"/>
      <w:r>
        <w:rPr>
          <w:color w:val="333333"/>
          <w:highlight w:val="white"/>
        </w:rPr>
        <w:t>想要查询的数据。如果当前时间还在规定的时间内，您还可以回到</w:t>
      </w:r>
      <w:proofErr w:type="gramStart"/>
      <w:r>
        <w:rPr>
          <w:color w:val="333333"/>
          <w:highlight w:val="white"/>
        </w:rPr>
        <w:t>必完成</w:t>
      </w:r>
      <w:proofErr w:type="gramEnd"/>
      <w:r>
        <w:rPr>
          <w:color w:val="333333"/>
          <w:highlight w:val="white"/>
        </w:rPr>
        <w:t>题目或所有题目汇总</w:t>
      </w:r>
      <w:proofErr w:type="gramStart"/>
      <w:r>
        <w:rPr>
          <w:color w:val="333333"/>
          <w:highlight w:val="white"/>
        </w:rPr>
        <w:t>修改您</w:t>
      </w:r>
      <w:proofErr w:type="gramEnd"/>
      <w:r>
        <w:rPr>
          <w:color w:val="333333"/>
          <w:highlight w:val="white"/>
        </w:rPr>
        <w:t>的回答。</w:t>
      </w:r>
    </w:p>
    <w:p w:rsidR="00DB5DF5" w:rsidRDefault="00CB38E6">
      <w:pPr>
        <w:pStyle w:val="a0"/>
        <w:spacing w:after="0" w:line="408" w:lineRule="auto"/>
        <w:jc w:val="center"/>
        <w:rPr>
          <w:color w:val="333333"/>
          <w:highlight w:val="white"/>
        </w:rPr>
      </w:pPr>
      <w:r>
        <w:rPr>
          <w:noProof/>
          <w:color w:val="333333"/>
          <w:highlight w:val="white"/>
          <w:lang w:bidi="ar-SA"/>
        </w:rPr>
        <w:lastRenderedPageBreak/>
        <w:drawing>
          <wp:inline distT="0" distB="0" distL="0" distR="0">
            <wp:extent cx="6191250" cy="1238250"/>
            <wp:effectExtent l="0" t="0" r="0" b="0"/>
            <wp:docPr id="8"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pic:cNvPicPr>
                      <a:picLocks noChangeAspect="1" noChangeArrowheads="1"/>
                    </pic:cNvPicPr>
                  </pic:nvPicPr>
                  <pic:blipFill>
                    <a:blip r:embed="rId12"/>
                    <a:stretch>
                      <a:fillRect/>
                    </a:stretch>
                  </pic:blipFill>
                  <pic:spPr bwMode="auto">
                    <a:xfrm>
                      <a:off x="0" y="0"/>
                      <a:ext cx="6191250" cy="1238250"/>
                    </a:xfrm>
                    <a:prstGeom prst="rect">
                      <a:avLst/>
                    </a:prstGeom>
                  </pic:spPr>
                </pic:pic>
              </a:graphicData>
            </a:graphic>
          </wp:inline>
        </w:drawing>
      </w:r>
    </w:p>
    <w:p w:rsidR="00DB5DF5" w:rsidRDefault="00CB38E6">
      <w:pPr>
        <w:pStyle w:val="a0"/>
        <w:spacing w:after="0" w:line="408" w:lineRule="auto"/>
        <w:rPr>
          <w:color w:val="333333"/>
          <w:highlight w:val="white"/>
        </w:rPr>
      </w:pPr>
      <w:r>
        <w:rPr>
          <w:color w:val="333333"/>
          <w:highlight w:val="white"/>
        </w:rPr>
        <w:t>点击【看】按钮即可</w:t>
      </w:r>
      <w:proofErr w:type="gramStart"/>
      <w:r>
        <w:rPr>
          <w:color w:val="333333"/>
          <w:highlight w:val="white"/>
        </w:rPr>
        <w:t>查看您</w:t>
      </w:r>
      <w:proofErr w:type="gramEnd"/>
      <w:r>
        <w:rPr>
          <w:color w:val="333333"/>
          <w:highlight w:val="white"/>
        </w:rPr>
        <w:t>的回答内容。</w:t>
      </w:r>
    </w:p>
    <w:p w:rsidR="00DB5DF5" w:rsidRDefault="00CB38E6">
      <w:pPr>
        <w:pStyle w:val="a0"/>
        <w:spacing w:after="0" w:line="408" w:lineRule="auto"/>
        <w:rPr>
          <w:color w:val="333333"/>
          <w:highlight w:val="white"/>
        </w:rPr>
      </w:pPr>
      <w:r>
        <w:rPr>
          <w:color w:val="333333"/>
          <w:highlight w:val="white"/>
        </w:rPr>
        <w:t>800017</w:t>
      </w:r>
    </w:p>
    <w:p w:rsidR="00DB5DF5" w:rsidRDefault="00CB38E6">
      <w:pPr>
        <w:pStyle w:val="2"/>
        <w:spacing w:line="408" w:lineRule="auto"/>
        <w:rPr>
          <w:color w:val="333333"/>
          <w:highlight w:val="white"/>
        </w:rPr>
      </w:pPr>
      <w:r>
        <w:rPr>
          <w:color w:val="333333"/>
          <w:sz w:val="24"/>
          <w:highlight w:val="white"/>
        </w:rPr>
        <w:t>5</w:t>
      </w:r>
      <w:r>
        <w:rPr>
          <w:color w:val="333333"/>
          <w:sz w:val="24"/>
          <w:highlight w:val="white"/>
        </w:rPr>
        <w:t>在线交流</w:t>
      </w:r>
    </w:p>
    <w:p w:rsidR="00DB5DF5" w:rsidRDefault="00CB38E6">
      <w:pPr>
        <w:pStyle w:val="a0"/>
        <w:spacing w:after="0" w:line="408" w:lineRule="auto"/>
        <w:rPr>
          <w:color w:val="333333"/>
          <w:highlight w:val="white"/>
        </w:rPr>
      </w:pPr>
      <w:r>
        <w:rPr>
          <w:color w:val="333333"/>
          <w:highlight w:val="white"/>
        </w:rPr>
        <w:t>点击左侧在线交流菜单即可进去在线交流功能您只能通过自主学习系统进去在线交流。</w:t>
      </w:r>
    </w:p>
    <w:p w:rsidR="00DB5DF5" w:rsidRDefault="00CB38E6">
      <w:pPr>
        <w:pStyle w:val="a0"/>
        <w:spacing w:after="0" w:line="408" w:lineRule="auto"/>
        <w:rPr>
          <w:color w:val="333333"/>
          <w:highlight w:val="white"/>
        </w:rPr>
      </w:pPr>
      <w:r>
        <w:rPr>
          <w:color w:val="333333"/>
          <w:highlight w:val="white"/>
        </w:rPr>
        <w:t>关于在线交流的详细使用方法，请参考</w:t>
      </w:r>
      <w:r>
        <w:rPr>
          <w:color w:val="333333"/>
          <w:highlight w:val="white"/>
        </w:rPr>
        <w:t xml:space="preserve"> http://faq.comsenz.com/library/x3/#id1</w:t>
      </w:r>
    </w:p>
    <w:p w:rsidR="00DB5DF5" w:rsidRDefault="00CB38E6">
      <w:pPr>
        <w:pStyle w:val="a0"/>
        <w:spacing w:after="0" w:line="408" w:lineRule="auto"/>
        <w:jc w:val="center"/>
        <w:rPr>
          <w:color w:val="333333"/>
          <w:highlight w:val="white"/>
        </w:rPr>
      </w:pPr>
      <w:r>
        <w:rPr>
          <w:noProof/>
          <w:color w:val="333333"/>
          <w:highlight w:val="white"/>
          <w:lang w:bidi="ar-SA"/>
        </w:rPr>
        <w:drawing>
          <wp:inline distT="0" distB="0" distL="0" distR="0">
            <wp:extent cx="6191250" cy="2505075"/>
            <wp:effectExtent l="0" t="0" r="0" b="0"/>
            <wp:docPr id="9"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pic:cNvPicPr>
                      <a:picLocks noChangeAspect="1" noChangeArrowheads="1"/>
                    </pic:cNvPicPr>
                  </pic:nvPicPr>
                  <pic:blipFill>
                    <a:blip r:embed="rId13"/>
                    <a:stretch>
                      <a:fillRect/>
                    </a:stretch>
                  </pic:blipFill>
                  <pic:spPr bwMode="auto">
                    <a:xfrm>
                      <a:off x="0" y="0"/>
                      <a:ext cx="6191250" cy="2505075"/>
                    </a:xfrm>
                    <a:prstGeom prst="rect">
                      <a:avLst/>
                    </a:prstGeom>
                  </pic:spPr>
                </pic:pic>
              </a:graphicData>
            </a:graphic>
          </wp:inline>
        </w:drawing>
      </w:r>
    </w:p>
    <w:p w:rsidR="00564A1B" w:rsidRPr="00564A1B" w:rsidRDefault="00564A1B" w:rsidP="00564A1B">
      <w:pPr>
        <w:pStyle w:val="2"/>
        <w:spacing w:line="408" w:lineRule="auto"/>
        <w:rPr>
          <w:rFonts w:eastAsiaTheme="minorEastAsia" w:hint="eastAsia"/>
          <w:color w:val="333333"/>
          <w:highlight w:val="white"/>
        </w:rPr>
      </w:pPr>
      <w:r>
        <w:rPr>
          <w:rFonts w:asciiTheme="minorEastAsia" w:eastAsiaTheme="minorEastAsia" w:hAnsiTheme="minorEastAsia" w:hint="eastAsia"/>
          <w:color w:val="333333"/>
          <w:sz w:val="24"/>
          <w:highlight w:val="white"/>
        </w:rPr>
        <w:t>6</w:t>
      </w:r>
      <w:r>
        <w:rPr>
          <w:rFonts w:eastAsiaTheme="minorEastAsia" w:hint="eastAsia"/>
          <w:color w:val="333333"/>
          <w:sz w:val="24"/>
          <w:highlight w:val="white"/>
        </w:rPr>
        <w:t>系统使用</w:t>
      </w:r>
      <w:r>
        <w:rPr>
          <w:rFonts w:eastAsiaTheme="minorEastAsia"/>
          <w:color w:val="333333"/>
          <w:sz w:val="24"/>
          <w:highlight w:val="white"/>
        </w:rPr>
        <w:t>反馈</w:t>
      </w:r>
    </w:p>
    <w:p w:rsidR="00DB5DF5" w:rsidRDefault="00564A1B" w:rsidP="00564A1B">
      <w:pPr>
        <w:pStyle w:val="a0"/>
        <w:spacing w:after="0" w:line="408" w:lineRule="auto"/>
        <w:rPr>
          <w:rFonts w:eastAsiaTheme="minorEastAsia"/>
          <w:color w:val="333333"/>
          <w:highlight w:val="white"/>
        </w:rPr>
      </w:pPr>
      <w:r>
        <w:rPr>
          <w:rFonts w:eastAsiaTheme="minorEastAsia" w:hint="eastAsia"/>
          <w:color w:val="333333"/>
          <w:highlight w:val="white"/>
        </w:rPr>
        <w:t>对</w:t>
      </w:r>
      <w:r>
        <w:rPr>
          <w:rFonts w:eastAsiaTheme="minorEastAsia"/>
          <w:color w:val="333333"/>
          <w:highlight w:val="white"/>
        </w:rPr>
        <w:t>于在系统过程中发现的问题可以通过</w:t>
      </w:r>
      <w:r>
        <w:rPr>
          <w:rFonts w:eastAsiaTheme="minorEastAsia"/>
          <w:color w:val="333333"/>
          <w:highlight w:val="white"/>
        </w:rPr>
        <w:t>“</w:t>
      </w:r>
      <w:r>
        <w:rPr>
          <w:rFonts w:eastAsiaTheme="minorEastAsia" w:hint="eastAsia"/>
          <w:color w:val="333333"/>
          <w:highlight w:val="white"/>
        </w:rPr>
        <w:t>系统</w:t>
      </w:r>
      <w:r>
        <w:rPr>
          <w:rFonts w:eastAsiaTheme="minorEastAsia"/>
          <w:color w:val="333333"/>
          <w:highlight w:val="white"/>
        </w:rPr>
        <w:t>使用反馈</w:t>
      </w:r>
      <w:r>
        <w:rPr>
          <w:rFonts w:eastAsiaTheme="minorEastAsia"/>
          <w:color w:val="333333"/>
          <w:highlight w:val="white"/>
        </w:rPr>
        <w:t>”</w:t>
      </w:r>
      <w:r>
        <w:rPr>
          <w:rFonts w:eastAsiaTheme="minorEastAsia" w:hint="eastAsia"/>
          <w:color w:val="333333"/>
          <w:highlight w:val="white"/>
        </w:rPr>
        <w:t>模块</w:t>
      </w:r>
      <w:r>
        <w:rPr>
          <w:rFonts w:eastAsiaTheme="minorEastAsia"/>
          <w:color w:val="333333"/>
          <w:highlight w:val="white"/>
        </w:rPr>
        <w:t>进行反馈，也可以与学院教学科联系。</w:t>
      </w:r>
    </w:p>
    <w:p w:rsidR="00564A1B" w:rsidRPr="00564A1B" w:rsidRDefault="00564A1B" w:rsidP="00564A1B">
      <w:pPr>
        <w:pStyle w:val="a0"/>
        <w:spacing w:after="0" w:line="408" w:lineRule="auto"/>
        <w:rPr>
          <w:rFonts w:eastAsiaTheme="minorEastAsia" w:hint="eastAsia"/>
          <w:color w:val="333333"/>
          <w:highlight w:val="white"/>
        </w:rPr>
      </w:pPr>
      <w:r>
        <w:rPr>
          <w:noProof/>
          <w:lang w:bidi="ar-SA"/>
        </w:rPr>
        <w:drawing>
          <wp:inline distT="0" distB="0" distL="0" distR="0" wp14:anchorId="4BB63168" wp14:editId="767EAD44">
            <wp:extent cx="6480175" cy="13246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1324610"/>
                    </a:xfrm>
                    <a:prstGeom prst="rect">
                      <a:avLst/>
                    </a:prstGeom>
                  </pic:spPr>
                </pic:pic>
              </a:graphicData>
            </a:graphic>
          </wp:inline>
        </w:drawing>
      </w:r>
    </w:p>
    <w:sectPr w:rsidR="00564A1B" w:rsidRPr="00564A1B">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宋体">
    <w:altName w:val="SimSun"/>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apple-system;BlinkMacSystemFont">
    <w:altName w:val="Times New Roman"/>
    <w:panose1 w:val="00000000000000000000"/>
    <w:charset w:val="00"/>
    <w:family w:val="roman"/>
    <w:notTrueType/>
    <w:pitch w:val="default"/>
  </w:font>
  <w:font w:name="Thorndale">
    <w:altName w:val="Times New Roman"/>
    <w:charset w:val="00"/>
    <w:family w:val="roman"/>
    <w:pitch w:val="variable"/>
  </w:font>
  <w:font w:name="Hiragino Sans GB W3">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lbany">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1134"/>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F5"/>
    <w:rsid w:val="00564A1B"/>
    <w:rsid w:val="009B45B8"/>
    <w:rsid w:val="00CB38E6"/>
    <w:rsid w:val="00DB5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7DC17-33FA-49A4-A5B2-ABE13C2F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heme="minorEastAsia" w:hAnsi="Liberation Serif"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pple-system;BlinkMacSystemFont" w:eastAsia="apple-system;BlinkMacSystemFont" w:hAnsi="apple-system;BlinkMacSystemFont" w:cs="apple-system;BlinkMacSystemFont"/>
    </w:rPr>
  </w:style>
  <w:style w:type="paragraph" w:styleId="1">
    <w:name w:val="heading 1"/>
    <w:basedOn w:val="Heading"/>
    <w:next w:val="a0"/>
    <w:qFormat/>
    <w:pPr>
      <w:keepLines/>
      <w:widowControl/>
      <w:spacing w:before="346" w:after="331" w:line="480" w:lineRule="auto"/>
      <w:outlineLvl w:val="0"/>
    </w:pPr>
    <w:rPr>
      <w:rFonts w:ascii="Thorndale" w:hAnsi="Thorndale"/>
      <w:b/>
      <w:bCs/>
      <w:sz w:val="36"/>
      <w:szCs w:val="36"/>
    </w:rPr>
  </w:style>
  <w:style w:type="paragraph" w:styleId="2">
    <w:name w:val="heading 2"/>
    <w:basedOn w:val="Heading"/>
    <w:next w:val="a0"/>
    <w:qFormat/>
    <w:pPr>
      <w:keepLines/>
      <w:widowControl/>
      <w:spacing w:before="259" w:after="259" w:line="415" w:lineRule="auto"/>
      <w:outlineLvl w:val="1"/>
    </w:pPr>
    <w:rPr>
      <w:rFonts w:ascii="Liberation Serif" w:eastAsia="Hiragino Sans GB W3" w:hAnsi="Liberation Serif" w:cs="DejaVu Sans"/>
      <w:b/>
      <w:bCs/>
      <w:sz w:val="30"/>
      <w:szCs w:val="30"/>
    </w:rPr>
  </w:style>
  <w:style w:type="paragraph" w:styleId="3">
    <w:name w:val="heading 3"/>
    <w:basedOn w:val="Heading"/>
    <w:next w:val="a0"/>
    <w:qFormat/>
    <w:pPr>
      <w:keepLines/>
      <w:widowControl/>
      <w:spacing w:before="259" w:after="259" w:line="415" w:lineRule="auto"/>
      <w:outlineLvl w:val="2"/>
    </w:pPr>
    <w:rPr>
      <w:rFonts w:ascii="Liberation Serif" w:eastAsia="Hiragino Sans GB W3" w:hAnsi="Liberation Serif" w:cs="DejaVu Sans"/>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paragraph" w:customStyle="1" w:styleId="HorizontalLine">
    <w:name w:val="Horizontal Line"/>
    <w:basedOn w:val="a"/>
    <w:next w:val="a0"/>
    <w:qFormat/>
    <w:pPr>
      <w:pBdr>
        <w:bottom w:val="double" w:sz="2" w:space="0" w:color="808080"/>
      </w:pBdr>
      <w:spacing w:after="283"/>
    </w:pPr>
    <w:rPr>
      <w:sz w:val="12"/>
    </w:rPr>
  </w:style>
  <w:style w:type="paragraph" w:styleId="a4">
    <w:name w:val="envelope return"/>
    <w:basedOn w:val="a"/>
    <w:rPr>
      <w:i/>
    </w:rPr>
  </w:style>
  <w:style w:type="paragraph" w:customStyle="1" w:styleId="TableContents">
    <w:name w:val="Table Contents"/>
    <w:basedOn w:val="a0"/>
    <w:qFormat/>
    <w:pPr>
      <w:keepLines/>
      <w:spacing w:line="240" w:lineRule="atLeast"/>
    </w:pPr>
  </w:style>
  <w:style w:type="paragraph" w:styleId="a5">
    <w:name w:val="footer"/>
    <w:basedOn w:val="a"/>
    <w:pPr>
      <w:suppressLineNumbers/>
      <w:tabs>
        <w:tab w:val="center" w:pos="4818"/>
        <w:tab w:val="right" w:pos="9637"/>
      </w:tabs>
    </w:pPr>
  </w:style>
  <w:style w:type="paragraph" w:styleId="a6">
    <w:name w:val="header"/>
    <w:basedOn w:val="a"/>
    <w:pPr>
      <w:suppressLineNumbers/>
      <w:tabs>
        <w:tab w:val="center" w:pos="4818"/>
        <w:tab w:val="right" w:pos="9637"/>
      </w:tabs>
    </w:pPr>
  </w:style>
  <w:style w:type="paragraph" w:customStyle="1" w:styleId="Index">
    <w:name w:val="Index"/>
    <w:basedOn w:val="a"/>
    <w:qFormat/>
    <w:pPr>
      <w:suppressLineNumbers/>
    </w:pPr>
    <w:rPr>
      <w:rFonts w:cs="DejaVu Sans"/>
    </w:rPr>
  </w:style>
  <w:style w:type="paragraph" w:styleId="a7">
    <w:name w:val="caption"/>
    <w:basedOn w:val="a"/>
    <w:qFormat/>
    <w:pPr>
      <w:suppressLineNumbers/>
      <w:spacing w:before="120" w:after="120"/>
    </w:pPr>
    <w:rPr>
      <w:rFonts w:cs="DejaVu Sans"/>
      <w:i/>
      <w:iCs/>
    </w:rPr>
  </w:style>
  <w:style w:type="paragraph" w:styleId="a8">
    <w:name w:val="List"/>
    <w:basedOn w:val="a0"/>
    <w:rPr>
      <w:rFonts w:cs="DejaVu Sans"/>
    </w:rPr>
  </w:style>
  <w:style w:type="paragraph" w:styleId="a0">
    <w:name w:val="Body Text"/>
    <w:basedOn w:val="a"/>
    <w:pPr>
      <w:spacing w:after="283"/>
    </w:pPr>
  </w:style>
  <w:style w:type="paragraph" w:customStyle="1" w:styleId="Heading">
    <w:name w:val="Heading"/>
    <w:basedOn w:val="a"/>
    <w:next w:val="a0"/>
    <w:qFormat/>
    <w:pPr>
      <w:keepNext/>
      <w:spacing w:before="240" w:after="283"/>
    </w:pPr>
    <w:rPr>
      <w:rFonts w:ascii="Albany" w:hAnsi="Albany"/>
      <w:sz w:val="28"/>
      <w:szCs w:val="28"/>
    </w:rPr>
  </w:style>
  <w:style w:type="paragraph" w:customStyle="1" w:styleId="TableHeading">
    <w:name w:val="Table Heading"/>
    <w:basedOn w:val="TableContents"/>
    <w:qFormat/>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jxk</dc:creator>
  <dc:description/>
  <cp:lastModifiedBy>jxk</cp:lastModifiedBy>
  <cp:revision>2</cp:revision>
  <dcterms:created xsi:type="dcterms:W3CDTF">2017-09-11T01:49:00Z</dcterms:created>
  <dcterms:modified xsi:type="dcterms:W3CDTF">2017-09-11T01:49:00Z</dcterms:modified>
  <dc:language>en-US</dc:language>
</cp:coreProperties>
</file>